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110F" w14:textId="77777777" w:rsidR="00C62661" w:rsidRDefault="00C8506D" w:rsidP="008445BF">
      <w:pPr>
        <w:jc w:val="center"/>
        <w:rPr>
          <w:rFonts w:ascii="Arial" w:eastAsia="Calibri" w:hAnsi="Arial" w:cs="Times New Roman"/>
          <w:b/>
          <w:color w:val="000000"/>
        </w:rPr>
      </w:pPr>
      <w:bookmarkStart w:id="0" w:name="_Hlk25588641"/>
      <w:bookmarkStart w:id="1" w:name="_GoBack"/>
      <w:bookmarkEnd w:id="1"/>
      <w:r>
        <w:rPr>
          <w:rFonts w:ascii="Arial" w:eastAsia="Calibri" w:hAnsi="Arial" w:cs="Times New Roman"/>
          <w:b/>
          <w:color w:val="000000"/>
        </w:rPr>
        <w:t>Evidence</w:t>
      </w:r>
      <w:r w:rsidR="00AC4335">
        <w:rPr>
          <w:rFonts w:ascii="Arial" w:eastAsia="Calibri" w:hAnsi="Arial" w:cs="Times New Roman"/>
          <w:b/>
          <w:color w:val="000000"/>
        </w:rPr>
        <w:t xml:space="preserve"> </w:t>
      </w:r>
      <w:r w:rsidR="000C5744">
        <w:rPr>
          <w:rFonts w:ascii="Arial" w:eastAsia="Calibri" w:hAnsi="Arial" w:cs="Times New Roman"/>
          <w:b/>
          <w:color w:val="000000"/>
        </w:rPr>
        <w:t>Checklist for Family Violence Cases</w:t>
      </w:r>
    </w:p>
    <w:p w14:paraId="46FE2731" w14:textId="77777777" w:rsidR="000C5744" w:rsidRPr="008445BF" w:rsidRDefault="000C5744" w:rsidP="008445BF">
      <w:pPr>
        <w:jc w:val="center"/>
        <w:rPr>
          <w:rFonts w:ascii="Arial" w:eastAsia="Calibri" w:hAnsi="Arial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C5744" w14:paraId="6E5666E5" w14:textId="77777777" w:rsidTr="000C5744">
        <w:trPr>
          <w:trHeight w:val="1134"/>
        </w:trPr>
        <w:tc>
          <w:tcPr>
            <w:tcW w:w="4621" w:type="dxa"/>
          </w:tcPr>
          <w:p w14:paraId="1F326C3A" w14:textId="77777777" w:rsidR="000C5744" w:rsidRDefault="000C5744" w:rsidP="00CA401C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Date:</w:t>
            </w:r>
          </w:p>
        </w:tc>
        <w:tc>
          <w:tcPr>
            <w:tcW w:w="4621" w:type="dxa"/>
          </w:tcPr>
          <w:p w14:paraId="6C6EB659" w14:textId="77777777" w:rsidR="000C5744" w:rsidRDefault="000C5744" w:rsidP="00CA401C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Case reference:</w:t>
            </w:r>
          </w:p>
        </w:tc>
      </w:tr>
      <w:tr w:rsidR="000C5744" w14:paraId="17DBCF23" w14:textId="77777777" w:rsidTr="000C5744">
        <w:trPr>
          <w:trHeight w:val="1134"/>
        </w:trPr>
        <w:tc>
          <w:tcPr>
            <w:tcW w:w="4621" w:type="dxa"/>
          </w:tcPr>
          <w:p w14:paraId="03B6550F" w14:textId="77777777" w:rsidR="000C5744" w:rsidRDefault="000C5744" w:rsidP="00CA401C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Prosecutor:</w:t>
            </w:r>
          </w:p>
        </w:tc>
        <w:tc>
          <w:tcPr>
            <w:tcW w:w="4621" w:type="dxa"/>
          </w:tcPr>
          <w:p w14:paraId="04E9C94A" w14:textId="77777777" w:rsidR="000C5744" w:rsidRDefault="000C5744" w:rsidP="00CA401C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Police Case Officer:</w:t>
            </w:r>
          </w:p>
        </w:tc>
      </w:tr>
    </w:tbl>
    <w:p w14:paraId="66A62E7B" w14:textId="77777777" w:rsidR="00E96095" w:rsidRDefault="00E96095" w:rsidP="00CA401C">
      <w:pPr>
        <w:rPr>
          <w:rFonts w:ascii="Arial" w:eastAsia="Calibri" w:hAnsi="Arial" w:cs="Times New Roman"/>
          <w:color w:val="000000"/>
        </w:rPr>
      </w:pPr>
    </w:p>
    <w:p w14:paraId="10520A70" w14:textId="77777777" w:rsidR="000C5744" w:rsidRDefault="000C5744" w:rsidP="00C65D81">
      <w:pPr>
        <w:rPr>
          <w:rFonts w:ascii="Arial" w:eastAsia="Calibri" w:hAnsi="Arial" w:cs="Times New Roman"/>
          <w:color w:val="000000"/>
        </w:rPr>
      </w:pPr>
      <w:r>
        <w:rPr>
          <w:rFonts w:ascii="Arial" w:eastAsia="Calibri" w:hAnsi="Arial" w:cs="Times New Roman"/>
          <w:color w:val="000000"/>
        </w:rPr>
        <w:t>The following checklist should be completed by prosecutors as soon as a Family Violence Brief is provided to the OPP or SPD.</w:t>
      </w:r>
    </w:p>
    <w:p w14:paraId="366737CA" w14:textId="77777777" w:rsidR="000C5744" w:rsidRDefault="000C5744" w:rsidP="00C65D81">
      <w:pPr>
        <w:rPr>
          <w:rFonts w:ascii="Arial" w:eastAsia="Calibri" w:hAnsi="Arial" w:cs="Times New Roman"/>
          <w:color w:val="000000"/>
        </w:rPr>
      </w:pPr>
    </w:p>
    <w:p w14:paraId="30D416B4" w14:textId="77777777" w:rsidR="000C5744" w:rsidRDefault="000C5744" w:rsidP="00C65D81">
      <w:pPr>
        <w:rPr>
          <w:rFonts w:ascii="Arial" w:eastAsia="Calibri" w:hAnsi="Arial" w:cs="Times New Roman"/>
          <w:color w:val="000000"/>
        </w:rPr>
      </w:pPr>
      <w:r>
        <w:rPr>
          <w:rFonts w:ascii="Arial" w:eastAsia="Calibri" w:hAnsi="Arial" w:cs="Times New Roman"/>
          <w:color w:val="000000"/>
        </w:rPr>
        <w:t>The completed checklist should be kept on</w:t>
      </w:r>
      <w:r w:rsidR="00DD5351">
        <w:rPr>
          <w:rFonts w:ascii="Arial" w:eastAsia="Calibri" w:hAnsi="Arial" w:cs="Times New Roman"/>
          <w:color w:val="000000"/>
        </w:rPr>
        <w:t xml:space="preserve"> CMS and on your desktop</w:t>
      </w:r>
      <w:r>
        <w:rPr>
          <w:rFonts w:ascii="Arial" w:eastAsia="Calibri" w:hAnsi="Arial" w:cs="Times New Roman"/>
          <w:color w:val="000000"/>
        </w:rPr>
        <w:t xml:space="preserve"> </w:t>
      </w:r>
      <w:r w:rsidR="00DD5351">
        <w:rPr>
          <w:rFonts w:ascii="Arial" w:eastAsia="Calibri" w:hAnsi="Arial" w:cs="Times New Roman"/>
          <w:color w:val="000000"/>
        </w:rPr>
        <w:t>as it will need to be completed over a few days or weeks</w:t>
      </w:r>
      <w:r>
        <w:rPr>
          <w:rFonts w:ascii="Arial" w:eastAsia="Calibri" w:hAnsi="Arial" w:cs="Times New Roman"/>
          <w:color w:val="000000"/>
        </w:rPr>
        <w:t>.</w:t>
      </w:r>
      <w:r w:rsidR="00DD5351">
        <w:rPr>
          <w:rFonts w:ascii="Arial" w:eastAsia="Calibri" w:hAnsi="Arial" w:cs="Times New Roman"/>
          <w:color w:val="000000"/>
        </w:rPr>
        <w:t xml:space="preserve"> It is an electronic file, however, when it is completed it should be printed out and put on the file.</w:t>
      </w:r>
    </w:p>
    <w:p w14:paraId="5377B475" w14:textId="77777777" w:rsidR="000C5744" w:rsidRDefault="000C5744" w:rsidP="00C65D81">
      <w:pPr>
        <w:rPr>
          <w:rFonts w:ascii="Arial" w:eastAsia="Calibri" w:hAnsi="Arial" w:cs="Times New Roman"/>
          <w:color w:val="000000"/>
        </w:rPr>
      </w:pPr>
    </w:p>
    <w:p w14:paraId="3252C7C5" w14:textId="77777777" w:rsidR="008134E4" w:rsidRDefault="00D15E6D" w:rsidP="00C65D81">
      <w:pPr>
        <w:rPr>
          <w:rFonts w:ascii="Arial" w:eastAsia="Calibri" w:hAnsi="Arial" w:cs="Times New Roman"/>
          <w:color w:val="000000"/>
        </w:rPr>
      </w:pPr>
      <w:r w:rsidRPr="00D15E6D">
        <w:rPr>
          <w:rFonts w:ascii="Arial" w:hAnsi="Arial" w:cs="Arial"/>
        </w:rPr>
        <w:t>The safety of the complainant and any children or other</w:t>
      </w:r>
      <w:r w:rsidR="000C5744">
        <w:rPr>
          <w:rFonts w:ascii="Arial" w:hAnsi="Arial" w:cs="Arial"/>
        </w:rPr>
        <w:t xml:space="preserve">s in the family </w:t>
      </w:r>
      <w:r w:rsidRPr="00D15E6D">
        <w:rPr>
          <w:rFonts w:ascii="Arial" w:hAnsi="Arial" w:cs="Arial"/>
        </w:rPr>
        <w:t>shou</w:t>
      </w:r>
      <w:r w:rsidR="00905D00">
        <w:rPr>
          <w:rFonts w:ascii="Arial" w:hAnsi="Arial" w:cs="Arial"/>
        </w:rPr>
        <w:t xml:space="preserve">ld be the primary consideration. </w:t>
      </w:r>
      <w:r w:rsidR="000C5744">
        <w:rPr>
          <w:rFonts w:ascii="Arial" w:eastAsia="Calibri" w:hAnsi="Arial" w:cs="Times New Roman"/>
          <w:color w:val="000000"/>
        </w:rPr>
        <w:t xml:space="preserve">Consider whether you should refer them immediately to the Vanuatu </w:t>
      </w:r>
      <w:proofErr w:type="spellStart"/>
      <w:r w:rsidR="000C5744">
        <w:rPr>
          <w:rFonts w:ascii="Arial" w:eastAsia="Calibri" w:hAnsi="Arial" w:cs="Times New Roman"/>
          <w:color w:val="000000"/>
        </w:rPr>
        <w:t>Womens</w:t>
      </w:r>
      <w:proofErr w:type="spellEnd"/>
      <w:r w:rsidR="000C5744">
        <w:rPr>
          <w:rFonts w:ascii="Arial" w:eastAsia="Calibri" w:hAnsi="Arial" w:cs="Times New Roman"/>
          <w:color w:val="000000"/>
        </w:rPr>
        <w:t xml:space="preserve"> Centre.</w:t>
      </w:r>
    </w:p>
    <w:p w14:paraId="2CC68D2F" w14:textId="77777777" w:rsidR="000C5744" w:rsidRDefault="000C5744" w:rsidP="00C65D81">
      <w:pPr>
        <w:rPr>
          <w:rFonts w:ascii="Arial" w:eastAsia="Calibri" w:hAnsi="Arial" w:cs="Times New Roman"/>
          <w:color w:val="000000"/>
        </w:rPr>
      </w:pPr>
    </w:p>
    <w:p w14:paraId="58231BE4" w14:textId="77777777" w:rsidR="000C5744" w:rsidRPr="00905D00" w:rsidRDefault="000C5744" w:rsidP="00C65D81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Times New Roman"/>
          <w:color w:val="000000"/>
        </w:rPr>
        <w:t>Prosecutors should refer to the Family Violence handbook for further information</w:t>
      </w:r>
    </w:p>
    <w:p w14:paraId="55F1CF2C" w14:textId="77777777" w:rsidR="00C65D81" w:rsidRPr="00C65D81" w:rsidRDefault="00C65D81" w:rsidP="00C65D81">
      <w:pPr>
        <w:rPr>
          <w:rFonts w:ascii="Arial" w:eastAsia="Calibri" w:hAnsi="Arial" w:cs="Times New Roman"/>
          <w:color w:val="000000"/>
        </w:rPr>
      </w:pPr>
    </w:p>
    <w:p w14:paraId="38A5A08E" w14:textId="77777777" w:rsidR="00032E44" w:rsidRDefault="00032E4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705"/>
        <w:gridCol w:w="566"/>
        <w:gridCol w:w="2283"/>
      </w:tblGrid>
      <w:tr w:rsidR="00B717C3" w:rsidRPr="00C65D81" w14:paraId="255229C7" w14:textId="77777777" w:rsidTr="00094475">
        <w:trPr>
          <w:trHeight w:val="402"/>
        </w:trPr>
        <w:tc>
          <w:tcPr>
            <w:tcW w:w="9242" w:type="dxa"/>
            <w:gridSpan w:val="4"/>
            <w:tcBorders>
              <w:bottom w:val="nil"/>
            </w:tcBorders>
            <w:shd w:val="clear" w:color="auto" w:fill="DDDDDD"/>
            <w:vAlign w:val="bottom"/>
          </w:tcPr>
          <w:p w14:paraId="450D2BB2" w14:textId="77777777" w:rsidR="00B717C3" w:rsidRPr="00C65D81" w:rsidRDefault="00B717C3" w:rsidP="00094475">
            <w:pPr>
              <w:rPr>
                <w:rFonts w:ascii="Arial" w:eastAsia="Calibri" w:hAnsi="Arial" w:cs="Times New Roman"/>
                <w:b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t xml:space="preserve">Have you collected </w:t>
            </w:r>
            <w:r w:rsidRPr="00C65D81">
              <w:rPr>
                <w:rFonts w:ascii="Arial" w:eastAsia="Calibri" w:hAnsi="Arial" w:cs="Times New Roman"/>
                <w:b/>
                <w:color w:val="000000"/>
              </w:rPr>
              <w:t>all available evidence</w:t>
            </w:r>
            <w:r w:rsidRPr="00C65D81">
              <w:rPr>
                <w:rFonts w:ascii="Arial" w:eastAsia="Calibri" w:hAnsi="Arial" w:cs="Times New Roman"/>
                <w:color w:val="000000"/>
              </w:rPr>
              <w:t xml:space="preserve">, including material other than the complainant’s </w:t>
            </w:r>
          </w:p>
        </w:tc>
      </w:tr>
      <w:tr w:rsidR="00B717C3" w:rsidRPr="00C65D81" w14:paraId="1B664F1A" w14:textId="77777777" w:rsidTr="00094475">
        <w:trPr>
          <w:trHeight w:val="407"/>
        </w:trPr>
        <w:tc>
          <w:tcPr>
            <w:tcW w:w="5637" w:type="dxa"/>
            <w:tcBorders>
              <w:top w:val="nil"/>
            </w:tcBorders>
            <w:shd w:val="clear" w:color="auto" w:fill="DDDDDD"/>
          </w:tcPr>
          <w:p w14:paraId="5C19702A" w14:textId="77777777" w:rsidR="00B717C3" w:rsidRPr="00C65D81" w:rsidRDefault="00FB4C47" w:rsidP="00C840EE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s</w:t>
            </w:r>
            <w:r w:rsidR="00B717C3" w:rsidRPr="00C65D81">
              <w:rPr>
                <w:rFonts w:ascii="Arial" w:eastAsia="Calibri" w:hAnsi="Arial" w:cs="Times New Roman"/>
                <w:color w:val="000000"/>
              </w:rPr>
              <w:t>tatement</w:t>
            </w:r>
            <w:r w:rsidR="007818CC">
              <w:rPr>
                <w:rFonts w:ascii="Arial" w:eastAsia="Calibri" w:hAnsi="Arial" w:cs="Times New Roman"/>
                <w:color w:val="000000"/>
              </w:rPr>
              <w:t xml:space="preserve"> and give</w:t>
            </w:r>
            <w:r w:rsidR="002C5FB8">
              <w:rPr>
                <w:rFonts w:ascii="Arial" w:eastAsia="Calibri" w:hAnsi="Arial" w:cs="Times New Roman"/>
                <w:color w:val="000000"/>
              </w:rPr>
              <w:t>n</w:t>
            </w:r>
            <w:r w:rsidR="007818CC">
              <w:rPr>
                <w:rFonts w:ascii="Arial" w:eastAsia="Calibri" w:hAnsi="Arial" w:cs="Times New Roman"/>
                <w:color w:val="000000"/>
              </w:rPr>
              <w:t xml:space="preserve"> consideration to the </w:t>
            </w:r>
            <w:r w:rsidR="007818CC" w:rsidRPr="009F5EF1">
              <w:rPr>
                <w:rFonts w:ascii="Arial" w:eastAsia="Calibri" w:hAnsi="Arial" w:cs="Times New Roman"/>
                <w:b/>
                <w:color w:val="000000"/>
              </w:rPr>
              <w:t>wider pattern of behaviour and its cumulative impact</w:t>
            </w:r>
            <w:r w:rsidR="007818CC">
              <w:rPr>
                <w:rFonts w:ascii="Arial" w:eastAsia="Calibri" w:hAnsi="Arial" w:cs="Times New Roman"/>
                <w:color w:val="000000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0CFED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pP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59AAD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pP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BC80C" w14:textId="77777777" w:rsidR="00B717C3" w:rsidRPr="00AB71FD" w:rsidRDefault="00B717C3" w:rsidP="00524AE9">
            <w:pPr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COMMENT</w:t>
            </w:r>
            <w:r w:rsidR="00524AE9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*</w:t>
            </w: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17C3" w:rsidRPr="00C65D81" w14:paraId="5AF4F118" w14:textId="77777777" w:rsidTr="00094475">
        <w:trPr>
          <w:trHeight w:val="349"/>
        </w:trPr>
        <w:tc>
          <w:tcPr>
            <w:tcW w:w="5637" w:type="dxa"/>
            <w:shd w:val="clear" w:color="auto" w:fill="auto"/>
            <w:vAlign w:val="center"/>
          </w:tcPr>
          <w:p w14:paraId="3EF54AA6" w14:textId="77777777" w:rsidR="00B717C3" w:rsidRPr="00C65D81" w:rsidRDefault="000C5744" w:rsidP="00FB4C47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Police first responder statements</w:t>
            </w:r>
            <w:r w:rsidR="00DD5351">
              <w:rPr>
                <w:rFonts w:ascii="Arial" w:eastAsia="Calibri" w:hAnsi="Arial" w:cs="Times New Roman"/>
                <w:color w:val="000000"/>
              </w:rPr>
              <w:t xml:space="preserve">  </w:t>
            </w:r>
            <w:r w:rsidR="00DD5351" w:rsidRPr="00C65D81">
              <w:rPr>
                <w:rFonts w:ascii="Arial" w:eastAsia="Calibri" w:hAnsi="Arial" w:cs="Times New Roman"/>
                <w:color w:val="000000"/>
              </w:rPr>
              <w:t xml:space="preserve">(to include </w:t>
            </w:r>
            <w:r w:rsidR="00DD5351">
              <w:rPr>
                <w:rFonts w:ascii="Arial" w:eastAsia="Calibri" w:hAnsi="Arial" w:cs="Times New Roman"/>
                <w:color w:val="000000"/>
              </w:rPr>
              <w:t xml:space="preserve">nature and seriousness of </w:t>
            </w:r>
            <w:r w:rsidR="00DD5351" w:rsidRPr="00C65D81">
              <w:rPr>
                <w:rFonts w:ascii="Arial" w:eastAsia="Calibri" w:hAnsi="Arial" w:cs="Times New Roman"/>
                <w:color w:val="000000"/>
              </w:rPr>
              <w:t>visible injuries, signs of struggle,</w:t>
            </w:r>
            <w:r w:rsidR="00DD5351">
              <w:rPr>
                <w:rFonts w:ascii="Arial" w:eastAsia="Calibri" w:hAnsi="Arial" w:cs="Times New Roman"/>
                <w:color w:val="000000"/>
              </w:rPr>
              <w:t xml:space="preserve"> attempts of choking/drowning, or isolation,</w:t>
            </w:r>
            <w:r w:rsidR="00DD5351" w:rsidRPr="00C65D81">
              <w:rPr>
                <w:rFonts w:ascii="Arial" w:eastAsia="Calibri" w:hAnsi="Arial" w:cs="Times New Roman"/>
                <w:color w:val="000000"/>
              </w:rPr>
              <w:t xml:space="preserve"> disposition of victim/offender, IDs of other persons present)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D909A" w14:textId="77777777" w:rsidR="00B717C3" w:rsidRPr="00C65D81" w:rsidRDefault="00E565BE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object w:dxaOrig="225" w:dyaOrig="225" w14:anchorId="21D9E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20.25pt" o:ole="">
                  <v:imagedata r:id="rId11" o:title=""/>
                </v:shape>
                <w:control r:id="rId12" w:name="OptionButton1" w:shapeid="_x0000_i1025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15D07" w14:textId="77777777" w:rsidR="00B717C3" w:rsidRPr="00C65D81" w:rsidRDefault="00243CD1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object w:dxaOrig="225" w:dyaOrig="225" w14:anchorId="3F893520">
                <v:shape id="_x0000_i1026" type="#_x0000_t75" style="width:12.75pt;height:20.25pt" o:ole="">
                  <v:imagedata r:id="rId13" o:title=""/>
                </v:shape>
                <w:control r:id="rId14" w:name="OptionButton2" w:shapeid="_x0000_i1026"/>
              </w:object>
            </w:r>
          </w:p>
        </w:tc>
        <w:bookmarkStart w:id="2" w:name="Text1"/>
        <w:tc>
          <w:tcPr>
            <w:tcW w:w="2330" w:type="dxa"/>
            <w:shd w:val="clear" w:color="auto" w:fill="auto"/>
            <w:vAlign w:val="center"/>
          </w:tcPr>
          <w:p w14:paraId="1FBAC3C4" w14:textId="77777777" w:rsidR="00B717C3" w:rsidRPr="00C65D81" w:rsidRDefault="00B717C3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2"/>
            <w:r w:rsidR="00E565BE">
              <w:rPr>
                <w:rFonts w:ascii="Arial" w:eastAsia="Calibri" w:hAnsi="Arial" w:cs="Times New Roman"/>
                <w:color w:val="000000"/>
              </w:rPr>
              <w:t xml:space="preserve"> </w:t>
            </w:r>
          </w:p>
        </w:tc>
      </w:tr>
      <w:tr w:rsidR="00D96A2F" w:rsidRPr="00C65D81" w14:paraId="72F66B33" w14:textId="77777777" w:rsidTr="00094475">
        <w:trPr>
          <w:trHeight w:val="349"/>
        </w:trPr>
        <w:tc>
          <w:tcPr>
            <w:tcW w:w="5637" w:type="dxa"/>
            <w:shd w:val="clear" w:color="auto" w:fill="auto"/>
            <w:vAlign w:val="center"/>
          </w:tcPr>
          <w:p w14:paraId="01D21D15" w14:textId="77777777" w:rsidR="00D96A2F" w:rsidRPr="00C65D81" w:rsidRDefault="000C5744" w:rsidP="009E122E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Any other first responders such as ambulance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26FAA" w14:textId="77777777" w:rsidR="00D96A2F" w:rsidRPr="00C65D81" w:rsidRDefault="00D96A2F" w:rsidP="0029025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object w:dxaOrig="225" w:dyaOrig="225" w14:anchorId="0DC7F348">
                <v:shape id="_x0000_i1027" type="#_x0000_t75" style="width:13.5pt;height:20.25pt" o:ole="">
                  <v:imagedata r:id="rId11" o:title=""/>
                </v:shape>
                <w:control r:id="rId15" w:name="OptionButton11" w:shapeid="_x0000_i102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2C012" w14:textId="77777777" w:rsidR="00D96A2F" w:rsidRPr="00C65D81" w:rsidRDefault="00D96A2F" w:rsidP="0029025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object w:dxaOrig="225" w:dyaOrig="225" w14:anchorId="4ACCBECA">
                <v:shape id="_x0000_i1028" type="#_x0000_t75" style="width:12.75pt;height:20.25pt" o:ole="">
                  <v:imagedata r:id="rId13" o:title=""/>
                </v:shape>
                <w:control r:id="rId16" w:name="OptionButton21" w:shapeid="_x0000_i1028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93F7849" w14:textId="77777777" w:rsidR="00D96A2F" w:rsidRPr="00C65D81" w:rsidRDefault="00D96A2F" w:rsidP="0029025E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r>
              <w:rPr>
                <w:rFonts w:ascii="Arial" w:eastAsia="Calibri" w:hAnsi="Arial" w:cs="Times New Roman"/>
                <w:color w:val="000000"/>
              </w:rPr>
              <w:t xml:space="preserve"> </w:t>
            </w:r>
          </w:p>
        </w:tc>
      </w:tr>
      <w:tr w:rsidR="00B717C3" w:rsidRPr="00C65D81" w14:paraId="3FA1EC1B" w14:textId="77777777" w:rsidTr="00094475">
        <w:trPr>
          <w:trHeight w:val="349"/>
        </w:trPr>
        <w:tc>
          <w:tcPr>
            <w:tcW w:w="5637" w:type="dxa"/>
            <w:shd w:val="clear" w:color="auto" w:fill="auto"/>
            <w:vAlign w:val="center"/>
          </w:tcPr>
          <w:p w14:paraId="727B65D5" w14:textId="77777777" w:rsidR="00B717C3" w:rsidRPr="00C65D81" w:rsidRDefault="00B717C3" w:rsidP="00FB4C47">
            <w:pPr>
              <w:rPr>
                <w:rFonts w:ascii="Arial" w:eastAsia="Calibri" w:hAnsi="Arial" w:cs="Times New Roman"/>
                <w:color w:val="000000"/>
              </w:rPr>
            </w:pPr>
            <w:r w:rsidRPr="00E42D15">
              <w:rPr>
                <w:rFonts w:ascii="Arial" w:eastAsia="Calibri" w:hAnsi="Arial" w:cs="Times New Roman"/>
                <w:color w:val="000000"/>
              </w:rPr>
              <w:t xml:space="preserve">Victim statement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E8236" w14:textId="77777777" w:rsidR="00B717C3" w:rsidRPr="00C65D81" w:rsidRDefault="00243CD1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object w:dxaOrig="225" w:dyaOrig="225" w14:anchorId="2BC0169D">
                <v:shape id="_x0000_i1029" type="#_x0000_t75" style="width:12pt;height:20.25pt" o:ole="">
                  <v:imagedata r:id="rId17" o:title=""/>
                </v:shape>
                <w:control r:id="rId18" w:name="OptionButton3" w:shapeid="_x0000_i1029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5FF65" w14:textId="77777777" w:rsidR="00B717C3" w:rsidRPr="00C65D81" w:rsidRDefault="00243CD1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object w:dxaOrig="225" w:dyaOrig="225" w14:anchorId="0330469A">
                <v:shape id="_x0000_i1030" type="#_x0000_t75" style="width:12.75pt;height:20.25pt" o:ole="">
                  <v:imagedata r:id="rId13" o:title=""/>
                </v:shape>
                <w:control r:id="rId19" w:name="OptionButton4" w:shapeid="_x0000_i1030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4B3C539" w14:textId="77777777" w:rsidR="00B717C3" w:rsidRPr="00C65D81" w:rsidRDefault="00B717C3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B717C3" w:rsidRPr="00C65D81" w14:paraId="0572297B" w14:textId="77777777" w:rsidTr="00094475">
        <w:tc>
          <w:tcPr>
            <w:tcW w:w="5637" w:type="dxa"/>
            <w:shd w:val="clear" w:color="auto" w:fill="auto"/>
          </w:tcPr>
          <w:p w14:paraId="41EB9DD4" w14:textId="77777777" w:rsidR="00B717C3" w:rsidRPr="00C65D81" w:rsidRDefault="00B717C3" w:rsidP="002F40C9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t>Photographs;</w:t>
            </w:r>
            <w:r w:rsidR="00C414CB">
              <w:rPr>
                <w:rFonts w:ascii="Arial" w:eastAsia="Calibri" w:hAnsi="Arial" w:cs="Times New Roman"/>
                <w:color w:val="000000"/>
              </w:rPr>
              <w:t xml:space="preserve"> </w:t>
            </w:r>
            <w:r w:rsidRPr="00C65D81">
              <w:rPr>
                <w:rFonts w:ascii="Arial" w:eastAsia="Calibri" w:hAnsi="Arial" w:cs="Times New Roman"/>
                <w:color w:val="000000"/>
              </w:rPr>
              <w:t xml:space="preserve">of </w:t>
            </w:r>
            <w:r w:rsidRPr="00C65D81">
              <w:rPr>
                <w:rFonts w:ascii="Arial" w:eastAsia="Calibri" w:hAnsi="Arial" w:cs="Times New Roman"/>
                <w:b/>
                <w:color w:val="000000"/>
              </w:rPr>
              <w:t>scene</w:t>
            </w:r>
            <w:r w:rsidR="00FA2F4B">
              <w:rPr>
                <w:rFonts w:ascii="Arial" w:eastAsia="Calibri" w:hAnsi="Arial" w:cs="Times New Roman"/>
                <w:b/>
                <w:color w:val="000000"/>
              </w:rPr>
              <w:t xml:space="preserve"> </w:t>
            </w:r>
            <w:r w:rsidRPr="00C65D81">
              <w:rPr>
                <w:rFonts w:ascii="Arial" w:eastAsia="Calibri" w:hAnsi="Arial" w:cs="Times New Roman"/>
                <w:b/>
                <w:color w:val="000000"/>
              </w:rPr>
              <w:t xml:space="preserve">and any injuries </w:t>
            </w:r>
            <w:r w:rsidRPr="00C65D81">
              <w:rPr>
                <w:rFonts w:ascii="Arial" w:eastAsia="Calibri" w:hAnsi="Arial" w:cs="Times New Roman"/>
                <w:color w:val="000000"/>
              </w:rPr>
              <w:t>(</w:t>
            </w:r>
            <w:r w:rsidR="00DD5351">
              <w:rPr>
                <w:rFonts w:ascii="Arial" w:eastAsia="Calibri" w:hAnsi="Arial" w:cs="Times New Roman"/>
                <w:color w:val="000000"/>
              </w:rPr>
              <w:t>request follow up photos taken 3 days after offence</w:t>
            </w:r>
            <w:r w:rsidR="00C414CB">
              <w:rPr>
                <w:rFonts w:ascii="Arial" w:eastAsia="Calibri" w:hAnsi="Arial" w:cs="Times New Roman"/>
                <w:color w:val="000000"/>
              </w:rPr>
              <w:t>).</w:t>
            </w:r>
            <w:r w:rsidR="00FA2F4B">
              <w:rPr>
                <w:rFonts w:ascii="Arial" w:eastAsia="Calibri" w:hAnsi="Arial" w:cs="Times New Roman"/>
                <w:color w:val="000000"/>
              </w:rPr>
              <w:t xml:space="preserve"> Recover any possible </w:t>
            </w:r>
            <w:r w:rsidR="00FA2F4B" w:rsidRPr="001B576F">
              <w:rPr>
                <w:rFonts w:ascii="Arial" w:eastAsia="Calibri" w:hAnsi="Arial" w:cs="Times New Roman"/>
                <w:b/>
                <w:color w:val="000000"/>
              </w:rPr>
              <w:t>weapons</w:t>
            </w:r>
            <w:r w:rsidR="00FA2F4B">
              <w:rPr>
                <w:rFonts w:ascii="Arial" w:eastAsia="Calibri" w:hAnsi="Arial" w:cs="Times New Roman"/>
                <w:color w:val="000000"/>
              </w:rPr>
              <w:t xml:space="preserve"> (sticks, footwear if victim has been stamped on).</w:t>
            </w:r>
            <w:r w:rsidR="002F40C9">
              <w:rPr>
                <w:rFonts w:ascii="Arial" w:eastAsia="Calibri" w:hAnsi="Arial" w:cs="Times New Roman"/>
                <w:color w:val="00000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29593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6E1132F2">
                <v:shape id="_x0000_i1031" type="#_x0000_t75" style="width:13.5pt;height:20.25pt" o:ole="">
                  <v:imagedata r:id="rId11" o:title=""/>
                </v:shape>
                <w:control r:id="rId20" w:name="ob21" w:shapeid="_x0000_i103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0EDC9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24DC662E">
                <v:shape id="_x0000_i1032" type="#_x0000_t75" style="width:13.5pt;height:20.25pt" o:ole="">
                  <v:imagedata r:id="rId21" o:title=""/>
                </v:shape>
                <w:control r:id="rId22" w:name="ob22" w:shapeid="_x0000_i1032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1AF1981" w14:textId="77777777" w:rsidR="00B717C3" w:rsidRPr="00C65D81" w:rsidRDefault="00B717C3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3"/>
          </w:p>
        </w:tc>
      </w:tr>
      <w:tr w:rsidR="00B717C3" w:rsidRPr="00C65D81" w14:paraId="0E655978" w14:textId="77777777" w:rsidTr="00513C23">
        <w:trPr>
          <w:trHeight w:val="325"/>
        </w:trPr>
        <w:tc>
          <w:tcPr>
            <w:tcW w:w="5637" w:type="dxa"/>
            <w:shd w:val="clear" w:color="auto" w:fill="auto"/>
            <w:vAlign w:val="center"/>
          </w:tcPr>
          <w:p w14:paraId="07AE0F55" w14:textId="77777777" w:rsidR="00B717C3" w:rsidRPr="00C65D81" w:rsidRDefault="00B717C3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t>Admissions</w:t>
            </w:r>
            <w:r w:rsidR="0086641D">
              <w:rPr>
                <w:rFonts w:ascii="Arial" w:eastAsia="Calibri" w:hAnsi="Arial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8ED378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3648AB48">
                <v:shape id="_x0000_i1033" type="#_x0000_t75" style="width:13.5pt;height:20.25pt" o:ole="">
                  <v:imagedata r:id="rId11" o:title=""/>
                </v:shape>
                <w:control r:id="rId23" w:name="ob31" w:shapeid="_x0000_i1033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38725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1CDFC851">
                <v:shape id="_x0000_i1034" type="#_x0000_t75" style="width:13.5pt;height:20.25pt" o:ole="">
                  <v:imagedata r:id="rId21" o:title=""/>
                </v:shape>
                <w:control r:id="rId24" w:name="ob32" w:shapeid="_x0000_i1034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C748D81" w14:textId="77777777" w:rsidR="00B717C3" w:rsidRPr="00C65D81" w:rsidRDefault="00B717C3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4"/>
          </w:p>
        </w:tc>
      </w:tr>
      <w:tr w:rsidR="00B717C3" w:rsidRPr="00C65D81" w14:paraId="1DD77E6D" w14:textId="77777777" w:rsidTr="00094475">
        <w:tc>
          <w:tcPr>
            <w:tcW w:w="5637" w:type="dxa"/>
            <w:shd w:val="clear" w:color="auto" w:fill="auto"/>
          </w:tcPr>
          <w:p w14:paraId="61260EA2" w14:textId="77777777" w:rsidR="00B717C3" w:rsidRPr="00C65D81" w:rsidRDefault="00B717C3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t>Medical evidence</w:t>
            </w:r>
            <w:r>
              <w:rPr>
                <w:rFonts w:ascii="Arial" w:eastAsia="Calibri" w:hAnsi="Arial" w:cs="Times New Roman"/>
                <w:color w:val="000000"/>
              </w:rPr>
              <w:t>/DNA</w:t>
            </w:r>
            <w:r w:rsidRPr="00C65D81">
              <w:rPr>
                <w:rFonts w:ascii="Arial" w:eastAsia="Calibri" w:hAnsi="Arial" w:cs="Times New Roman"/>
                <w:color w:val="000000"/>
              </w:rPr>
              <w:t xml:space="preserve"> (if available at the time);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C45FB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50149920">
                <v:shape id="_x0000_i1035" type="#_x0000_t75" style="width:13.5pt;height:20.25pt" o:ole="">
                  <v:imagedata r:id="rId11" o:title=""/>
                </v:shape>
                <w:control r:id="rId25" w:name="ob41" w:shapeid="_x0000_i1035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55B97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41434853">
                <v:shape id="_x0000_i1036" type="#_x0000_t75" style="width:13.5pt;height:20.25pt" o:ole="">
                  <v:imagedata r:id="rId21" o:title=""/>
                </v:shape>
                <w:control r:id="rId26" w:name="ob42" w:shapeid="_x0000_i1036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F78C8A" w14:textId="77777777" w:rsidR="00B717C3" w:rsidRPr="00C65D81" w:rsidRDefault="00B717C3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5"/>
          </w:p>
        </w:tc>
      </w:tr>
      <w:tr w:rsidR="00B717C3" w:rsidRPr="00C65D81" w14:paraId="08FB7448" w14:textId="77777777" w:rsidTr="00094475">
        <w:tc>
          <w:tcPr>
            <w:tcW w:w="5637" w:type="dxa"/>
            <w:shd w:val="clear" w:color="auto" w:fill="auto"/>
          </w:tcPr>
          <w:p w14:paraId="6F19CB79" w14:textId="77777777" w:rsidR="00B717C3" w:rsidRPr="00C65D81" w:rsidRDefault="00B717C3" w:rsidP="00FB4C47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t xml:space="preserve">Other statements – </w:t>
            </w:r>
            <w:r w:rsidR="00FB4C47">
              <w:rPr>
                <w:rFonts w:ascii="Arial" w:eastAsia="Calibri" w:hAnsi="Arial" w:cs="Times New Roman"/>
                <w:color w:val="000000"/>
              </w:rPr>
              <w:t xml:space="preserve">children, </w:t>
            </w:r>
            <w:r w:rsidR="00FB4C47" w:rsidRPr="00C65D81">
              <w:rPr>
                <w:rFonts w:ascii="Arial" w:eastAsia="Calibri" w:hAnsi="Arial" w:cs="Times New Roman"/>
                <w:color w:val="000000"/>
              </w:rPr>
              <w:t>neighbours following house to house enquiries</w:t>
            </w:r>
            <w:r w:rsidR="00FB4C47">
              <w:rPr>
                <w:rFonts w:ascii="Arial" w:eastAsia="Calibri" w:hAnsi="Arial" w:cs="Times New Roman"/>
                <w:color w:val="000000"/>
              </w:rPr>
              <w:t>, support services</w:t>
            </w:r>
            <w:r>
              <w:rPr>
                <w:rFonts w:ascii="Arial" w:eastAsia="Calibri" w:hAnsi="Arial" w:cs="Times New Roman"/>
                <w:color w:val="000000"/>
              </w:rPr>
              <w:t>.</w:t>
            </w:r>
            <w:r w:rsidR="00FB4C47">
              <w:rPr>
                <w:rFonts w:ascii="Arial" w:eastAsia="Calibri" w:hAnsi="Arial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9FE3C8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4D3A80FA">
                <v:shape id="_x0000_i1037" type="#_x0000_t75" style="width:13.5pt;height:20.25pt" o:ole="">
                  <v:imagedata r:id="rId21" o:title=""/>
                </v:shape>
                <w:control r:id="rId27" w:name="ob51" w:shapeid="_x0000_i103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24F30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5872D514">
                <v:shape id="_x0000_i1038" type="#_x0000_t75" style="width:13.5pt;height:20.25pt" o:ole="">
                  <v:imagedata r:id="rId11" o:title=""/>
                </v:shape>
                <w:control r:id="rId28" w:name="ob52" w:shapeid="_x0000_i1038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DD4D4FB" w14:textId="77777777" w:rsidR="00B717C3" w:rsidRPr="00C65D81" w:rsidRDefault="00B717C3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6"/>
          </w:p>
        </w:tc>
      </w:tr>
      <w:tr w:rsidR="00B717C3" w:rsidRPr="00C65D81" w14:paraId="0CA5BBFC" w14:textId="77777777" w:rsidTr="00513C23">
        <w:trPr>
          <w:trHeight w:val="888"/>
        </w:trPr>
        <w:tc>
          <w:tcPr>
            <w:tcW w:w="5637" w:type="dxa"/>
            <w:shd w:val="clear" w:color="auto" w:fill="auto"/>
          </w:tcPr>
          <w:p w14:paraId="31A8B27E" w14:textId="77777777" w:rsidR="00B717C3" w:rsidRPr="00C65D81" w:rsidRDefault="00DD5351" w:rsidP="00E87D0A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Data: CCTV, Social Media, bank records </w:t>
            </w:r>
            <w:r w:rsidR="00B735DF">
              <w:rPr>
                <w:rFonts w:ascii="Arial" w:eastAsia="Calibri" w:hAnsi="Arial" w:cs="Times New Roman"/>
                <w:color w:val="000000"/>
              </w:rPr>
              <w:t>e.g. social m</w:t>
            </w:r>
            <w:r w:rsidR="00FB4C47">
              <w:rPr>
                <w:rFonts w:ascii="Arial" w:eastAsia="Calibri" w:hAnsi="Arial" w:cs="Times New Roman"/>
                <w:color w:val="000000"/>
              </w:rPr>
              <w:t>edia/other e</w:t>
            </w:r>
            <w:r w:rsidR="00B717C3">
              <w:rPr>
                <w:rFonts w:ascii="Arial" w:eastAsia="Calibri" w:hAnsi="Arial" w:cs="Times New Roman"/>
                <w:color w:val="000000"/>
              </w:rPr>
              <w:t>lectronic evidence</w:t>
            </w:r>
            <w:r w:rsidR="00E87D0A">
              <w:rPr>
                <w:rFonts w:ascii="Arial" w:eastAsia="Calibri" w:hAnsi="Arial" w:cs="Times New Roman"/>
                <w:color w:val="000000"/>
              </w:rPr>
              <w:t>, messages, diaries, spyware technology</w:t>
            </w:r>
            <w:r>
              <w:rPr>
                <w:rFonts w:ascii="Arial" w:eastAsia="Calibri" w:hAnsi="Arial" w:cs="Times New Roman"/>
                <w:color w:val="000000"/>
              </w:rPr>
              <w:t xml:space="preserve"> on phone</w:t>
            </w:r>
            <w:r w:rsidR="00E87D0A">
              <w:rPr>
                <w:rFonts w:ascii="Arial" w:eastAsia="Calibri" w:hAnsi="Arial" w:cs="Times New Roman"/>
                <w:color w:val="000000"/>
              </w:rPr>
              <w:t xml:space="preserve">, apps, bank-records CCTV.  </w:t>
            </w:r>
            <w:r>
              <w:rPr>
                <w:rFonts w:ascii="Arial" w:eastAsia="Calibri" w:hAnsi="Arial" w:cs="Times New Roman"/>
                <w:color w:val="000000"/>
              </w:rPr>
              <w:t>Check that phones have been seized by police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D4586D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48654D70">
                <v:shape id="_x0000_i1039" type="#_x0000_t75" style="width:13.5pt;height:20.25pt" o:ole="">
                  <v:imagedata r:id="rId11" o:title=""/>
                </v:shape>
                <w:control r:id="rId29" w:name="ob61" w:shapeid="_x0000_i1039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12079" w14:textId="77777777" w:rsidR="00B717C3" w:rsidRPr="00C65D81" w:rsidRDefault="00B717C3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71588E1D">
                <v:shape id="_x0000_i1040" type="#_x0000_t75" style="width:13.5pt;height:20.25pt" o:ole="">
                  <v:imagedata r:id="rId21" o:title=""/>
                </v:shape>
                <w:control r:id="rId30" w:name="ob62" w:shapeid="_x0000_i1040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3577163" w14:textId="77777777" w:rsidR="00B717C3" w:rsidRPr="00C65D81" w:rsidRDefault="00B717C3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7"/>
          </w:p>
        </w:tc>
      </w:tr>
      <w:tr w:rsidR="00567ED2" w:rsidRPr="00C65D81" w14:paraId="47B3AE97" w14:textId="77777777" w:rsidTr="00513C23">
        <w:trPr>
          <w:trHeight w:val="888"/>
        </w:trPr>
        <w:tc>
          <w:tcPr>
            <w:tcW w:w="5637" w:type="dxa"/>
            <w:shd w:val="clear" w:color="auto" w:fill="auto"/>
          </w:tcPr>
          <w:p w14:paraId="4D296C51" w14:textId="77777777" w:rsidR="00567ED2" w:rsidRPr="00C65D81" w:rsidRDefault="00567ED2" w:rsidP="00C901A2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Is there any evidence of coercive and controlling behaviour?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2D3AFD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6D50D2DD">
                <v:shape id="_x0000_i1041" type="#_x0000_t75" style="width:13.5pt;height:20.25pt" o:ole="">
                  <v:imagedata r:id="rId11" o:title=""/>
                </v:shape>
                <w:control r:id="rId31" w:name="ob611" w:shapeid="_x0000_i104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CD466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50B64A84">
                <v:shape id="_x0000_i1042" type="#_x0000_t75" style="width:13.5pt;height:20.25pt" o:ole="">
                  <v:imagedata r:id="rId21" o:title=""/>
                </v:shape>
                <w:control r:id="rId32" w:name="ob621" w:shapeid="_x0000_i1042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3AD3AC0" w14:textId="77777777" w:rsidR="00567ED2" w:rsidRPr="00C65D81" w:rsidRDefault="00567ED2" w:rsidP="00E565BE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0E6E78" w14:paraId="0EF62371" w14:textId="77777777" w:rsidTr="00094475">
        <w:trPr>
          <w:trHeight w:val="402"/>
        </w:trPr>
        <w:tc>
          <w:tcPr>
            <w:tcW w:w="9242" w:type="dxa"/>
            <w:gridSpan w:val="4"/>
            <w:tcBorders>
              <w:bottom w:val="nil"/>
            </w:tcBorders>
            <w:shd w:val="clear" w:color="auto" w:fill="DDDDDD"/>
            <w:vAlign w:val="bottom"/>
          </w:tcPr>
          <w:p w14:paraId="533DC4B3" w14:textId="77777777" w:rsidR="00567ED2" w:rsidRDefault="00567ED2" w:rsidP="00094475">
            <w:pPr>
              <w:rPr>
                <w:rFonts w:ascii="Arial" w:eastAsia="Calibri" w:hAnsi="Arial" w:cs="Times New Roman"/>
                <w:b/>
                <w:color w:val="000000"/>
              </w:rPr>
            </w:pPr>
          </w:p>
          <w:p w14:paraId="03AFEBCF" w14:textId="77777777" w:rsidR="00567ED2" w:rsidRPr="000E6E78" w:rsidRDefault="00567ED2" w:rsidP="00094475">
            <w:pPr>
              <w:rPr>
                <w:rFonts w:ascii="Arial" w:eastAsia="Calibri" w:hAnsi="Arial" w:cs="Times New Roman"/>
                <w:b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Relevant information to include from </w:t>
            </w:r>
            <w:r>
              <w:rPr>
                <w:rFonts w:ascii="Arial" w:eastAsia="Calibri" w:hAnsi="Arial" w:cs="Times New Roman"/>
                <w:b/>
                <w:color w:val="000000"/>
              </w:rPr>
              <w:t>Police Records.</w:t>
            </w:r>
          </w:p>
        </w:tc>
      </w:tr>
      <w:tr w:rsidR="00567ED2" w:rsidRPr="00016651" w14:paraId="5BE2D458" w14:textId="77777777" w:rsidTr="00094475">
        <w:trPr>
          <w:trHeight w:val="407"/>
        </w:trPr>
        <w:tc>
          <w:tcPr>
            <w:tcW w:w="5637" w:type="dxa"/>
            <w:tcBorders>
              <w:top w:val="nil"/>
            </w:tcBorders>
            <w:shd w:val="clear" w:color="auto" w:fill="DDDDDD"/>
          </w:tcPr>
          <w:p w14:paraId="13BA6538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9CD8A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F09D1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852F1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t>COMMENT</w:t>
            </w:r>
            <w:r>
              <w:rPr>
                <w:rFonts w:ascii="Arial" w:eastAsia="Calibri" w:hAnsi="Arial" w:cs="Times New Roman"/>
                <w:color w:val="000000"/>
              </w:rPr>
              <w:t>*</w:t>
            </w:r>
            <w:r w:rsidRPr="00016651">
              <w:rPr>
                <w:rFonts w:ascii="Arial" w:eastAsia="Calibri" w:hAnsi="Arial" w:cs="Times New Roman"/>
                <w:color w:val="000000"/>
              </w:rPr>
              <w:t xml:space="preserve"> </w:t>
            </w:r>
          </w:p>
        </w:tc>
      </w:tr>
      <w:tr w:rsidR="00567ED2" w:rsidRPr="00C65D81" w14:paraId="57568DE9" w14:textId="77777777" w:rsidTr="00094475">
        <w:trPr>
          <w:trHeight w:val="349"/>
        </w:trPr>
        <w:tc>
          <w:tcPr>
            <w:tcW w:w="5637" w:type="dxa"/>
            <w:shd w:val="clear" w:color="auto" w:fill="auto"/>
          </w:tcPr>
          <w:p w14:paraId="27F92A48" w14:textId="77777777" w:rsidR="00567ED2" w:rsidRPr="00C65D81" w:rsidRDefault="00567ED2" w:rsidP="00B225E1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Risk of reoffending</w:t>
            </w:r>
            <w:r w:rsidR="00DD5351">
              <w:rPr>
                <w:rFonts w:ascii="Arial" w:eastAsia="Calibri" w:hAnsi="Arial" w:cs="Times New Roman"/>
                <w:color w:val="000000"/>
              </w:rPr>
              <w:t>. Any previous offending or police involvement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D7DEBB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7C5588E2">
                <v:shape id="_x0000_i1043" type="#_x0000_t75" style="width:13.5pt;height:20.25pt" o:ole="">
                  <v:imagedata r:id="rId21" o:title=""/>
                </v:shape>
                <w:control r:id="rId33" w:name="ob911" w:shapeid="_x0000_i1043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865DB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78714B9F">
                <v:shape id="_x0000_i1044" type="#_x0000_t75" style="width:13.5pt;height:20.25pt" o:ole="">
                  <v:imagedata r:id="rId11" o:title=""/>
                </v:shape>
                <w:control r:id="rId34" w:name="ob921" w:shapeid="_x0000_i1044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BB845B2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57557F7B" w14:textId="77777777" w:rsidTr="00094475">
        <w:tc>
          <w:tcPr>
            <w:tcW w:w="5637" w:type="dxa"/>
            <w:shd w:val="clear" w:color="auto" w:fill="auto"/>
          </w:tcPr>
          <w:p w14:paraId="2E8F1217" w14:textId="77777777" w:rsidR="00567ED2" w:rsidRPr="00C65D81" w:rsidRDefault="00DD5351" w:rsidP="00094475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Any previous breaches of protection orders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B5CC28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2D6F06FA">
                <v:shape id="_x0000_i1045" type="#_x0000_t75" style="width:13.5pt;height:20.25pt" o:ole="">
                  <v:imagedata r:id="rId11" o:title=""/>
                </v:shape>
                <w:control r:id="rId35" w:name="ob1011" w:shapeid="_x0000_i1045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5DF2A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176B742C">
                <v:shape id="_x0000_i1046" type="#_x0000_t75" style="width:13.5pt;height:20.25pt" o:ole="">
                  <v:imagedata r:id="rId21" o:title=""/>
                </v:shape>
                <w:control r:id="rId36" w:name="ob1021" w:shapeid="_x0000_i1046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D2F36C9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3B48A3DE" w14:textId="77777777" w:rsidTr="00094475">
        <w:tc>
          <w:tcPr>
            <w:tcW w:w="5637" w:type="dxa"/>
            <w:shd w:val="clear" w:color="auto" w:fill="auto"/>
          </w:tcPr>
          <w:p w14:paraId="06086FF2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t>Any previous allegations and how these allegations were concluded (if case did not proceed why not?)</w:t>
            </w:r>
            <w:r>
              <w:rPr>
                <w:rFonts w:ascii="Arial" w:eastAsia="Calibri" w:hAnsi="Arial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BB5DBA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10547D2D">
                <v:shape id="_x0000_i1047" type="#_x0000_t75" style="width:13.5pt;height:20.25pt" o:ole="">
                  <v:imagedata r:id="rId11" o:title=""/>
                </v:shape>
                <w:control r:id="rId37" w:name="ob1111" w:shapeid="_x0000_i104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74EA3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1452DBE0">
                <v:shape id="_x0000_i1048" type="#_x0000_t75" style="width:13.5pt;height:20.25pt" o:ole="">
                  <v:imagedata r:id="rId21" o:title=""/>
                </v:shape>
                <w:control r:id="rId38" w:name="ob1121" w:shapeid="_x0000_i1048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260812F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7CFC854D" w14:textId="77777777" w:rsidTr="00094475">
        <w:tc>
          <w:tcPr>
            <w:tcW w:w="5637" w:type="dxa"/>
            <w:shd w:val="clear" w:color="auto" w:fill="auto"/>
          </w:tcPr>
          <w:p w14:paraId="6CC35389" w14:textId="77777777" w:rsidR="00567ED2" w:rsidRPr="00C65D81" w:rsidRDefault="0029025E" w:rsidP="00FC43BE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Police Interview of defendant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68B172" w14:textId="77777777" w:rsidR="00567ED2" w:rsidRPr="00C65D81" w:rsidRDefault="00567ED2" w:rsidP="00FC43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49C9E083">
                <v:shape id="_x0000_i1049" type="#_x0000_t75" style="width:13.5pt;height:20.25pt" o:ole="">
                  <v:imagedata r:id="rId11" o:title=""/>
                </v:shape>
                <w:control r:id="rId39" w:name="ob171111" w:shapeid="_x0000_i1049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C33DC" w14:textId="77777777" w:rsidR="00567ED2" w:rsidRPr="00C65D81" w:rsidRDefault="00567ED2" w:rsidP="00FC43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60B6EE02">
                <v:shape id="_x0000_i1050" type="#_x0000_t75" style="width:13.5pt;height:20.25pt" o:ole="">
                  <v:imagedata r:id="rId21" o:title=""/>
                </v:shape>
                <w:control r:id="rId40" w:name="ob172111" w:shapeid="_x0000_i1050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D0E69C6" w14:textId="77777777" w:rsidR="00567ED2" w:rsidRPr="00C65D81" w:rsidRDefault="00567ED2" w:rsidP="00FC43BE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44B91676" w14:textId="77777777" w:rsidTr="00094475">
        <w:tc>
          <w:tcPr>
            <w:tcW w:w="5637" w:type="dxa"/>
            <w:shd w:val="clear" w:color="auto" w:fill="auto"/>
          </w:tcPr>
          <w:p w14:paraId="7E92D9E6" w14:textId="77777777" w:rsidR="00567ED2" w:rsidRPr="00C65D81" w:rsidRDefault="00567ED2" w:rsidP="003167AA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Were any firearms used?  </w:t>
            </w:r>
            <w:r w:rsidRPr="00C65D81">
              <w:rPr>
                <w:rFonts w:ascii="Arial" w:eastAsia="Calibri" w:hAnsi="Arial" w:cs="Times New Roman"/>
                <w:color w:val="000000"/>
              </w:rPr>
              <w:t>Does the suspect have any firearms licences or are there any reports linking suspect an</w:t>
            </w:r>
            <w:r>
              <w:rPr>
                <w:rFonts w:ascii="Arial" w:eastAsia="Calibri" w:hAnsi="Arial" w:cs="Times New Roman"/>
                <w:color w:val="000000"/>
              </w:rPr>
              <w:t>d household members to weapons?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BE415E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64D5BC8F">
                <v:shape id="_x0000_i1051" type="#_x0000_t75" style="width:13.5pt;height:20.25pt" o:ole="">
                  <v:imagedata r:id="rId11" o:title=""/>
                </v:shape>
                <w:control r:id="rId41" w:name="ob12111" w:shapeid="_x0000_i105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E93E2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76AFA11F">
                <v:shape id="_x0000_i1052" type="#_x0000_t75" style="width:13.5pt;height:20.25pt" o:ole="">
                  <v:imagedata r:id="rId21" o:title=""/>
                </v:shape>
                <w:control r:id="rId42" w:name="ob12211" w:shapeid="_x0000_i1052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0DC0BAE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2079AD54" w14:textId="77777777" w:rsidTr="00094475">
        <w:tc>
          <w:tcPr>
            <w:tcW w:w="5637" w:type="dxa"/>
            <w:tcBorders>
              <w:bottom w:val="nil"/>
            </w:tcBorders>
            <w:shd w:val="clear" w:color="auto" w:fill="auto"/>
          </w:tcPr>
          <w:p w14:paraId="0B9F7746" w14:textId="77777777" w:rsidR="00567ED2" w:rsidRPr="00C65D81" w:rsidRDefault="0029025E" w:rsidP="00094475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Police view on bail is obtained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7FAF7A10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4AC52709">
                <v:shape id="_x0000_i1053" type="#_x0000_t75" style="width:13.5pt;height:20.25pt" o:ole="">
                  <v:imagedata r:id="rId11" o:title=""/>
                </v:shape>
                <w:control r:id="rId43" w:name="ob1111111" w:shapeid="_x0000_i1053"/>
              </w:objec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09EABC84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08775904">
                <v:shape id="_x0000_i1054" type="#_x0000_t75" style="width:13.5pt;height:20.25pt" o:ole="">
                  <v:imagedata r:id="rId21" o:title=""/>
                </v:shape>
                <w:control r:id="rId44" w:name="ob1121111" w:shapeid="_x0000_i1054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D4EBB72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1C7CF04F" w14:textId="77777777" w:rsidTr="00FC43BE">
        <w:trPr>
          <w:trHeight w:val="402"/>
        </w:trPr>
        <w:tc>
          <w:tcPr>
            <w:tcW w:w="9242" w:type="dxa"/>
            <w:gridSpan w:val="4"/>
            <w:tcBorders>
              <w:bottom w:val="nil"/>
            </w:tcBorders>
            <w:shd w:val="clear" w:color="auto" w:fill="DDDDDD"/>
            <w:vAlign w:val="bottom"/>
          </w:tcPr>
          <w:p w14:paraId="76FB29BB" w14:textId="77777777" w:rsidR="00567ED2" w:rsidRPr="00C65D81" w:rsidRDefault="00567ED2" w:rsidP="00FC43BE">
            <w:pPr>
              <w:rPr>
                <w:rFonts w:ascii="Arial" w:eastAsia="Calibri" w:hAnsi="Arial" w:cs="Times New Roman"/>
                <w:b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Information regarding the </w:t>
            </w:r>
            <w:r w:rsidRPr="00CC00ED">
              <w:rPr>
                <w:rFonts w:ascii="Arial" w:eastAsia="Calibri" w:hAnsi="Arial" w:cs="Times New Roman"/>
                <w:b/>
                <w:color w:val="000000"/>
              </w:rPr>
              <w:t>victim and/or incident</w:t>
            </w:r>
            <w:r>
              <w:rPr>
                <w:rFonts w:ascii="Arial" w:eastAsia="Calibri" w:hAnsi="Arial" w:cs="Times New Roman"/>
                <w:b/>
                <w:color w:val="000000"/>
              </w:rPr>
              <w:t>.</w:t>
            </w:r>
            <w:r>
              <w:rPr>
                <w:rFonts w:ascii="Arial" w:eastAsia="Calibri" w:hAnsi="Arial" w:cs="Times New Roman"/>
                <w:color w:val="000000"/>
              </w:rPr>
              <w:t xml:space="preserve"> </w:t>
            </w:r>
            <w:r w:rsidRPr="00C65D81">
              <w:rPr>
                <w:rFonts w:ascii="Arial" w:eastAsia="Calibri" w:hAnsi="Arial" w:cs="Times New Roman"/>
                <w:color w:val="000000"/>
              </w:rPr>
              <w:t xml:space="preserve"> </w:t>
            </w:r>
          </w:p>
        </w:tc>
      </w:tr>
      <w:tr w:rsidR="00567ED2" w:rsidRPr="00C65D81" w14:paraId="3431481F" w14:textId="77777777" w:rsidTr="00FC43BE">
        <w:trPr>
          <w:trHeight w:val="407"/>
        </w:trPr>
        <w:tc>
          <w:tcPr>
            <w:tcW w:w="5637" w:type="dxa"/>
            <w:tcBorders>
              <w:top w:val="nil"/>
            </w:tcBorders>
            <w:shd w:val="clear" w:color="auto" w:fill="DDDDDD"/>
          </w:tcPr>
          <w:p w14:paraId="001BC678" w14:textId="77777777" w:rsidR="00567ED2" w:rsidRPr="00C65D81" w:rsidRDefault="00567ED2" w:rsidP="00CC00ED">
            <w:pPr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98CCF" w14:textId="77777777" w:rsidR="00567ED2" w:rsidRPr="00C65D81" w:rsidRDefault="00567ED2" w:rsidP="00FC43BE">
            <w:pPr>
              <w:jc w:val="center"/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pP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BC946" w14:textId="77777777" w:rsidR="00567ED2" w:rsidRPr="00C65D81" w:rsidRDefault="00567ED2" w:rsidP="00FC43BE">
            <w:pPr>
              <w:jc w:val="center"/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pP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5761F" w14:textId="77777777" w:rsidR="00567ED2" w:rsidRPr="00C65D81" w:rsidRDefault="00567ED2" w:rsidP="00FC43BE">
            <w:pPr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pP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COMMENT</w:t>
            </w:r>
            <w:r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*</w:t>
            </w: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7ED2" w:rsidRPr="00C65D81" w14:paraId="21411046" w14:textId="77777777" w:rsidTr="00094475">
        <w:trPr>
          <w:trHeight w:val="484"/>
        </w:trPr>
        <w:tc>
          <w:tcPr>
            <w:tcW w:w="5637" w:type="dxa"/>
            <w:shd w:val="clear" w:color="auto" w:fill="auto"/>
          </w:tcPr>
          <w:p w14:paraId="61A8A454" w14:textId="77777777" w:rsidR="00567ED2" w:rsidRPr="00C65D81" w:rsidRDefault="00567ED2" w:rsidP="00E565BE">
            <w:pPr>
              <w:rPr>
                <w:rFonts w:ascii="Arial" w:eastAsia="Calibri" w:hAnsi="Arial" w:cs="Times New Roman"/>
                <w:color w:val="000000"/>
              </w:rPr>
            </w:pPr>
            <w:r w:rsidRPr="00E42D15">
              <w:rPr>
                <w:rFonts w:ascii="Arial" w:eastAsia="Calibri" w:hAnsi="Arial" w:cs="Times New Roman"/>
                <w:color w:val="000000"/>
              </w:rPr>
              <w:t>Victim Personal Statement; can be updated throughout case proceedings</w:t>
            </w:r>
            <w:r>
              <w:rPr>
                <w:rFonts w:ascii="Arial" w:eastAsia="Calibri" w:hAnsi="Arial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B506E8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659EB2A3">
                <v:shape id="_x0000_i1055" type="#_x0000_t75" style="width:13.5pt;height:20.25pt" o:ole="">
                  <v:imagedata r:id="rId11" o:title=""/>
                </v:shape>
                <w:control r:id="rId45" w:name="ob5111" w:shapeid="_x0000_i1055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6A455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1437FC4C">
                <v:shape id="_x0000_i1056" type="#_x0000_t75" style="width:13.5pt;height:20.25pt" o:ole="">
                  <v:imagedata r:id="rId21" o:title=""/>
                </v:shape>
                <w:control r:id="rId46" w:name="ob5211" w:shapeid="_x0000_i1056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96B379A" w14:textId="77777777" w:rsidR="00567ED2" w:rsidRPr="00C65D81" w:rsidRDefault="00567ED2" w:rsidP="00E565BE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2ACD5D64" w14:textId="77777777" w:rsidTr="00094475">
        <w:trPr>
          <w:trHeight w:val="484"/>
        </w:trPr>
        <w:tc>
          <w:tcPr>
            <w:tcW w:w="5637" w:type="dxa"/>
            <w:shd w:val="clear" w:color="auto" w:fill="auto"/>
          </w:tcPr>
          <w:p w14:paraId="581A14AF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9C03DA">
              <w:rPr>
                <w:rFonts w:ascii="Arial" w:eastAsia="Calibri" w:hAnsi="Arial" w:cs="Times New Roman"/>
                <w:color w:val="000000"/>
              </w:rPr>
              <w:t>Safety of victim (victim’s views</w:t>
            </w:r>
            <w:r w:rsidR="0029025E">
              <w:rPr>
                <w:rFonts w:ascii="Arial" w:eastAsia="Calibri" w:hAnsi="Arial" w:cs="Times New Roman"/>
                <w:color w:val="000000"/>
              </w:rPr>
              <w:t>)</w:t>
            </w:r>
            <w:r w:rsidRPr="009C03DA">
              <w:rPr>
                <w:rFonts w:ascii="Arial" w:eastAsia="Calibri" w:hAnsi="Arial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873CF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42D6A45C">
                <v:shape id="_x0000_i1057" type="#_x0000_t75" style="width:17.25pt;height:24.75pt" o:ole="">
                  <v:imagedata r:id="rId47" o:title=""/>
                </v:shape>
                <w:control r:id="rId48" w:name="ob131" w:shapeid="_x0000_i105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FBE2B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3F6C3277">
                <v:shape id="_x0000_i1058" type="#_x0000_t75" style="width:13.5pt;height:24.75pt" o:ole="">
                  <v:imagedata r:id="rId49" o:title=""/>
                </v:shape>
                <w:control r:id="rId50" w:name="ob132" w:shapeid="_x0000_i1058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54F35BC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8"/>
          </w:p>
        </w:tc>
      </w:tr>
      <w:tr w:rsidR="00567ED2" w:rsidRPr="00C65D81" w14:paraId="7912239E" w14:textId="77777777" w:rsidTr="00094475">
        <w:trPr>
          <w:trHeight w:val="484"/>
        </w:trPr>
        <w:tc>
          <w:tcPr>
            <w:tcW w:w="5637" w:type="dxa"/>
            <w:shd w:val="clear" w:color="auto" w:fill="auto"/>
          </w:tcPr>
          <w:p w14:paraId="238494FB" w14:textId="77777777" w:rsidR="00567ED2" w:rsidRPr="00C65D81" w:rsidRDefault="00567ED2" w:rsidP="00E565BE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t>Whether victim has been contacted by suspect/friends/family whether supportive or intimidating contact – detail within comments section</w:t>
            </w:r>
            <w:r>
              <w:rPr>
                <w:rFonts w:ascii="Arial" w:eastAsia="Calibri" w:hAnsi="Arial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5417E2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34D8DF4A">
                <v:shape id="_x0000_i1059" type="#_x0000_t75" style="width:17.25pt;height:24.75pt" o:ole="">
                  <v:imagedata r:id="rId47" o:title=""/>
                </v:shape>
                <w:control r:id="rId51" w:name="ob1311" w:shapeid="_x0000_i1059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50382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7EFAEE79">
                <v:shape id="_x0000_i1060" type="#_x0000_t75" style="width:13.5pt;height:24.75pt" o:ole="">
                  <v:imagedata r:id="rId49" o:title=""/>
                </v:shape>
                <w:control r:id="rId52" w:name="ob1321" w:shapeid="_x0000_i1060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80453DE" w14:textId="77777777" w:rsidR="00567ED2" w:rsidRPr="00C65D81" w:rsidRDefault="00567ED2" w:rsidP="00E565BE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0854542B" w14:textId="77777777" w:rsidTr="00094475">
        <w:trPr>
          <w:trHeight w:val="484"/>
        </w:trPr>
        <w:tc>
          <w:tcPr>
            <w:tcW w:w="5637" w:type="dxa"/>
            <w:shd w:val="clear" w:color="auto" w:fill="auto"/>
          </w:tcPr>
          <w:p w14:paraId="47ED588A" w14:textId="77777777" w:rsidR="00567ED2" w:rsidRPr="00C65D81" w:rsidRDefault="0013730A" w:rsidP="00E565BE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Has the suspect raised a defence (details in comments section)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6A6E96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7B9B9AEE">
                <v:shape id="_x0000_i1061" type="#_x0000_t75" style="width:17.25pt;height:24.75pt" o:ole="">
                  <v:imagedata r:id="rId47" o:title=""/>
                </v:shape>
                <w:control r:id="rId53" w:name="ob13111" w:shapeid="_x0000_i106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16322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1B9389C9">
                <v:shape id="_x0000_i1062" type="#_x0000_t75" style="width:13.5pt;height:24.75pt" o:ole="">
                  <v:imagedata r:id="rId49" o:title=""/>
                </v:shape>
                <w:control r:id="rId54" w:name="ob13211" w:shapeid="_x0000_i1062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0E4E5E5" w14:textId="77777777" w:rsidR="00567ED2" w:rsidRPr="00C65D81" w:rsidRDefault="00567ED2" w:rsidP="00E565BE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6A89973B" w14:textId="77777777" w:rsidTr="00094475">
        <w:trPr>
          <w:trHeight w:val="484"/>
        </w:trPr>
        <w:tc>
          <w:tcPr>
            <w:tcW w:w="5637" w:type="dxa"/>
            <w:shd w:val="clear" w:color="auto" w:fill="auto"/>
          </w:tcPr>
          <w:p w14:paraId="262D9E29" w14:textId="77777777" w:rsidR="00567ED2" w:rsidRPr="00C65D81" w:rsidRDefault="0013730A" w:rsidP="00E565BE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Protection </w:t>
            </w:r>
            <w:r w:rsidR="00567ED2">
              <w:rPr>
                <w:rFonts w:ascii="Arial" w:eastAsia="Calibri" w:hAnsi="Arial" w:cs="Times New Roman"/>
                <w:color w:val="000000"/>
              </w:rPr>
              <w:t>Order – does the victim want one and if so with what terms?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1948A3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06199819">
                <v:shape id="_x0000_i1063" type="#_x0000_t75" style="width:13.5pt;height:20.25pt" o:ole="">
                  <v:imagedata r:id="rId11" o:title=""/>
                </v:shape>
                <w:control r:id="rId55" w:name="ob12112" w:shapeid="_x0000_i1063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46277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1EECB3C7">
                <v:shape id="_x0000_i1064" type="#_x0000_t75" style="width:13.5pt;height:20.25pt" o:ole="">
                  <v:imagedata r:id="rId21" o:title=""/>
                </v:shape>
                <w:control r:id="rId56" w:name="ob12212" w:shapeid="_x0000_i1064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42537B" w14:textId="77777777" w:rsidR="00567ED2" w:rsidRPr="00C65D81" w:rsidRDefault="00567ED2" w:rsidP="00E565BE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29E9F7D8" w14:textId="77777777" w:rsidTr="00094475">
        <w:trPr>
          <w:trHeight w:val="484"/>
        </w:trPr>
        <w:tc>
          <w:tcPr>
            <w:tcW w:w="5637" w:type="dxa"/>
            <w:shd w:val="clear" w:color="auto" w:fill="auto"/>
          </w:tcPr>
          <w:p w14:paraId="3B7BB4E2" w14:textId="77777777" w:rsidR="00567ED2" w:rsidRPr="00C65D81" w:rsidRDefault="0013730A" w:rsidP="00E565BE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What </w:t>
            </w:r>
            <w:r w:rsidR="00567ED2" w:rsidRPr="00C65D81">
              <w:rPr>
                <w:rFonts w:ascii="Arial" w:eastAsia="Calibri" w:hAnsi="Arial" w:cs="Times New Roman"/>
                <w:color w:val="000000"/>
              </w:rPr>
              <w:t>Bail conditions</w:t>
            </w:r>
            <w:r>
              <w:rPr>
                <w:rFonts w:ascii="Arial" w:eastAsia="Calibri" w:hAnsi="Arial" w:cs="Times New Roman"/>
                <w:color w:val="000000"/>
              </w:rPr>
              <w:t xml:space="preserve"> are required. Ensure they</w:t>
            </w:r>
            <w:r w:rsidR="00567ED2" w:rsidRPr="00C65D81">
              <w:rPr>
                <w:rFonts w:ascii="Arial" w:eastAsia="Calibri" w:hAnsi="Arial" w:cs="Times New Roman"/>
                <w:color w:val="000000"/>
              </w:rPr>
              <w:t xml:space="preserve"> that do not restrict the victim and any children</w:t>
            </w:r>
            <w:r w:rsidR="00567ED2">
              <w:rPr>
                <w:rFonts w:ascii="Arial" w:eastAsia="Calibri" w:hAnsi="Arial" w:cs="Times New Roman"/>
                <w:color w:val="000000"/>
              </w:rPr>
              <w:t xml:space="preserve">. Include locations to avoid.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D72503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79B991B6">
                <v:shape id="_x0000_i1065" type="#_x0000_t75" style="width:13.5pt;height:20.25pt" o:ole="">
                  <v:imagedata r:id="rId11" o:title=""/>
                </v:shape>
                <w:control r:id="rId57" w:name="ob1111121" w:shapeid="_x0000_i1065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38E93" w14:textId="77777777" w:rsidR="00567ED2" w:rsidRPr="00C65D81" w:rsidRDefault="00567ED2" w:rsidP="00E565BE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5F17EAB3">
                <v:shape id="_x0000_i1066" type="#_x0000_t75" style="width:13.5pt;height:20.25pt" o:ole="">
                  <v:imagedata r:id="rId21" o:title=""/>
                </v:shape>
                <w:control r:id="rId58" w:name="ob1121121" w:shapeid="_x0000_i1066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67176DD" w14:textId="77777777" w:rsidR="00567ED2" w:rsidRPr="00C65D81" w:rsidRDefault="00567ED2" w:rsidP="00E565BE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C65D81" w14:paraId="51984C87" w14:textId="77777777" w:rsidTr="00094475">
        <w:tc>
          <w:tcPr>
            <w:tcW w:w="5637" w:type="dxa"/>
            <w:shd w:val="clear" w:color="auto" w:fill="auto"/>
          </w:tcPr>
          <w:p w14:paraId="0FD5E11A" w14:textId="77777777" w:rsidR="00567ED2" w:rsidRPr="00106011" w:rsidRDefault="0013730A" w:rsidP="00C901A2">
            <w:r>
              <w:rPr>
                <w:rFonts w:ascii="Arial" w:eastAsia="Calibri" w:hAnsi="Arial" w:cs="Times New Roman"/>
                <w:color w:val="000000"/>
              </w:rPr>
              <w:t>Any issues the police have raised in relation to proving the offence/s</w:t>
            </w:r>
            <w:r w:rsidR="00567ED2">
              <w:rPr>
                <w:rFonts w:ascii="Arial" w:eastAsia="Calibri" w:hAnsi="Arial" w:cs="Times New Roman"/>
                <w:color w:val="000000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296ECD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3393D156">
                <v:shape id="_x0000_i1067" type="#_x0000_t75" style="width:13.5pt;height:20.25pt" o:ole="">
                  <v:imagedata r:id="rId11" o:title=""/>
                </v:shape>
                <w:control r:id="rId59" w:name="ob141" w:shapeid="_x0000_i106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C6579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48D290D5">
                <v:shape id="_x0000_i1068" type="#_x0000_t75" style="width:13.5pt;height:20.25pt" o:ole="">
                  <v:imagedata r:id="rId21" o:title=""/>
                </v:shape>
                <w:control r:id="rId60" w:name="ob142" w:shapeid="_x0000_i1068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81D92DE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9"/>
          </w:p>
        </w:tc>
      </w:tr>
      <w:tr w:rsidR="00567ED2" w:rsidRPr="00C65D81" w14:paraId="6F0EF2B9" w14:textId="77777777" w:rsidTr="00094475">
        <w:trPr>
          <w:trHeight w:val="529"/>
        </w:trPr>
        <w:tc>
          <w:tcPr>
            <w:tcW w:w="5637" w:type="dxa"/>
            <w:shd w:val="clear" w:color="auto" w:fill="auto"/>
            <w:vAlign w:val="center"/>
          </w:tcPr>
          <w:p w14:paraId="5ABCB6E0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t>Ability/willingness of victim to attend court, give evidence and any special considerations</w:t>
            </w:r>
            <w:r>
              <w:rPr>
                <w:rFonts w:ascii="Arial" w:eastAsia="Calibri" w:hAnsi="Arial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C0956E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510B04E2">
                <v:shape id="_x0000_i1069" type="#_x0000_t75" style="width:13.5pt;height:20.25pt" o:ole="">
                  <v:imagedata r:id="rId11" o:title=""/>
                </v:shape>
                <w:control r:id="rId61" w:name="ob151" w:shapeid="_x0000_i1069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15F93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2EC73336">
                <v:shape id="_x0000_i1070" type="#_x0000_t75" style="width:13.5pt;height:20.25pt" o:ole="">
                  <v:imagedata r:id="rId21" o:title=""/>
                </v:shape>
                <w:control r:id="rId62" w:name="ob152" w:shapeid="_x0000_i1070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02C503C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10"/>
          </w:p>
        </w:tc>
      </w:tr>
      <w:tr w:rsidR="00567ED2" w:rsidRPr="00C65D81" w14:paraId="5919F0A1" w14:textId="77777777" w:rsidTr="00094475">
        <w:trPr>
          <w:trHeight w:val="551"/>
        </w:trPr>
        <w:tc>
          <w:tcPr>
            <w:tcW w:w="5637" w:type="dxa"/>
            <w:shd w:val="clear" w:color="auto" w:fill="auto"/>
            <w:vAlign w:val="center"/>
          </w:tcPr>
          <w:p w14:paraId="2B8296D3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t xml:space="preserve">Special measures needed? </w:t>
            </w:r>
            <w:r w:rsidR="0013730A">
              <w:rPr>
                <w:rFonts w:ascii="Arial" w:eastAsia="Calibri" w:hAnsi="Arial" w:cs="Times New Roman"/>
                <w:color w:val="000000"/>
              </w:rPr>
              <w:t>Screening or support person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E0DA9E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2B0461AE">
                <v:shape id="_x0000_i1071" type="#_x0000_t75" style="width:13.5pt;height:20.25pt" o:ole="">
                  <v:imagedata r:id="rId11" o:title=""/>
                </v:shape>
                <w:control r:id="rId63" w:name="ob161" w:shapeid="_x0000_i107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FC18F" w14:textId="77777777" w:rsidR="00567ED2" w:rsidRPr="00C65D81" w:rsidRDefault="00567ED2" w:rsidP="00094475">
            <w:pPr>
              <w:jc w:val="center"/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object w:dxaOrig="225" w:dyaOrig="225" w14:anchorId="6224197D">
                <v:shape id="_x0000_i1072" type="#_x0000_t75" style="width:13.5pt;height:20.25pt" o:ole="">
                  <v:imagedata r:id="rId21" o:title=""/>
                </v:shape>
                <w:control r:id="rId64" w:name="ob162" w:shapeid="_x0000_i1072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F213C7B" w14:textId="77777777" w:rsidR="00567ED2" w:rsidRPr="00C65D8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C65D8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65D8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C65D81">
              <w:rPr>
                <w:rFonts w:ascii="Arial" w:eastAsia="Calibri" w:hAnsi="Arial" w:cs="Times New Roman"/>
                <w:color w:val="000000"/>
              </w:rPr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noProof/>
                <w:color w:val="000000"/>
              </w:rPr>
              <w:t> </w:t>
            </w:r>
            <w:r w:rsidRPr="00C65D81">
              <w:rPr>
                <w:rFonts w:ascii="Arial" w:eastAsia="Calibri" w:hAnsi="Arial" w:cs="Times New Roman"/>
                <w:color w:val="000000"/>
              </w:rPr>
              <w:fldChar w:fldCharType="end"/>
            </w:r>
            <w:bookmarkEnd w:id="11"/>
          </w:p>
        </w:tc>
      </w:tr>
      <w:tr w:rsidR="00567ED2" w:rsidRPr="00C65D81" w14:paraId="24AF7676" w14:textId="77777777" w:rsidTr="00FC43BE">
        <w:trPr>
          <w:trHeight w:val="402"/>
        </w:trPr>
        <w:tc>
          <w:tcPr>
            <w:tcW w:w="9242" w:type="dxa"/>
            <w:gridSpan w:val="4"/>
            <w:tcBorders>
              <w:bottom w:val="nil"/>
            </w:tcBorders>
            <w:shd w:val="clear" w:color="auto" w:fill="DDDDDD"/>
            <w:vAlign w:val="bottom"/>
          </w:tcPr>
          <w:p w14:paraId="5331484C" w14:textId="77777777" w:rsidR="00567ED2" w:rsidRPr="00C65D81" w:rsidRDefault="00567ED2" w:rsidP="00CC00ED">
            <w:pPr>
              <w:rPr>
                <w:rFonts w:ascii="Arial" w:eastAsia="Calibri" w:hAnsi="Arial" w:cs="Times New Roman"/>
                <w:b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Information regarding any </w:t>
            </w:r>
            <w:r w:rsidRPr="00CC00ED">
              <w:rPr>
                <w:rFonts w:ascii="Arial" w:eastAsia="Calibri" w:hAnsi="Arial" w:cs="Times New Roman"/>
                <w:b/>
                <w:color w:val="000000"/>
              </w:rPr>
              <w:t>children and/or dependants</w:t>
            </w:r>
            <w:r>
              <w:rPr>
                <w:rFonts w:ascii="Arial" w:eastAsia="Calibri" w:hAnsi="Arial" w:cs="Times New Roman"/>
                <w:color w:val="000000"/>
              </w:rPr>
              <w:t xml:space="preserve"> </w:t>
            </w:r>
            <w:r w:rsidRPr="00C65D81">
              <w:rPr>
                <w:rFonts w:ascii="Arial" w:eastAsia="Calibri" w:hAnsi="Arial" w:cs="Times New Roman"/>
                <w:color w:val="000000"/>
              </w:rPr>
              <w:t xml:space="preserve"> </w:t>
            </w:r>
          </w:p>
        </w:tc>
      </w:tr>
      <w:tr w:rsidR="00567ED2" w:rsidRPr="00C65D81" w14:paraId="7C14A83B" w14:textId="77777777" w:rsidTr="00FC43BE">
        <w:trPr>
          <w:trHeight w:val="407"/>
        </w:trPr>
        <w:tc>
          <w:tcPr>
            <w:tcW w:w="5637" w:type="dxa"/>
            <w:tcBorders>
              <w:top w:val="nil"/>
            </w:tcBorders>
            <w:shd w:val="clear" w:color="auto" w:fill="DDDDDD"/>
          </w:tcPr>
          <w:p w14:paraId="7A604117" w14:textId="77777777" w:rsidR="00567ED2" w:rsidRPr="00CB633B" w:rsidRDefault="00567ED2" w:rsidP="00FC43BE">
            <w:pPr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(When a child is interviewed it should be done in safety and privacy and in no circumstances should a child be used as a translator for their parent).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E0059" w14:textId="77777777" w:rsidR="00567ED2" w:rsidRPr="00C65D81" w:rsidRDefault="00567ED2" w:rsidP="00FC43BE">
            <w:pPr>
              <w:jc w:val="center"/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pP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02CE1" w14:textId="77777777" w:rsidR="00567ED2" w:rsidRPr="00C65D81" w:rsidRDefault="00567ED2" w:rsidP="00FC43BE">
            <w:pPr>
              <w:jc w:val="center"/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pP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65F59" w14:textId="77777777" w:rsidR="00567ED2" w:rsidRPr="00C65D81" w:rsidRDefault="00567ED2" w:rsidP="00FC43BE">
            <w:pPr>
              <w:rPr>
                <w:rFonts w:ascii="Arial" w:eastAsia="Calibri" w:hAnsi="Arial" w:cs="Times New Roman"/>
                <w:color w:val="000000"/>
                <w:sz w:val="20"/>
                <w:szCs w:val="20"/>
              </w:rPr>
            </w:pP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COMMENT</w:t>
            </w:r>
            <w:r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*</w:t>
            </w:r>
            <w:r w:rsidRPr="00C65D81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7ED2" w:rsidRPr="00016651" w14:paraId="0FDE92E3" w14:textId="77777777" w:rsidTr="00094475">
        <w:trPr>
          <w:trHeight w:val="349"/>
        </w:trPr>
        <w:tc>
          <w:tcPr>
            <w:tcW w:w="5637" w:type="dxa"/>
            <w:shd w:val="clear" w:color="auto" w:fill="auto"/>
            <w:vAlign w:val="center"/>
          </w:tcPr>
          <w:p w14:paraId="3F86DA8B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Safety of children (Police and Victim’s views).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ACAC2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object w:dxaOrig="225" w:dyaOrig="225" w14:anchorId="1DF2C2FA">
                <v:shape id="_x0000_i1073" type="#_x0000_t75" style="width:13.5pt;height:20.25pt" o:ole="">
                  <v:imagedata r:id="rId11" o:title=""/>
                </v:shape>
                <w:control r:id="rId65" w:name="ob1131" w:shapeid="_x0000_i1073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13A2A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object w:dxaOrig="225" w:dyaOrig="225" w14:anchorId="052EC040">
                <v:shape id="_x0000_i1074" type="#_x0000_t75" style="width:13.5pt;height:20.25pt" o:ole="">
                  <v:imagedata r:id="rId21" o:title=""/>
                </v:shape>
                <w:control r:id="rId66" w:name="ob1231" w:shapeid="_x0000_i1074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E10DE2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016651">
              <w:rPr>
                <w:rFonts w:ascii="Arial" w:eastAsia="Calibri" w:hAnsi="Arial" w:cs="Times New Roman"/>
                <w:color w:val="000000"/>
              </w:rPr>
            </w:r>
            <w:r w:rsidRPr="0001665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016651" w14:paraId="7AFDE4BB" w14:textId="77777777" w:rsidTr="00094475">
        <w:trPr>
          <w:trHeight w:val="349"/>
        </w:trPr>
        <w:tc>
          <w:tcPr>
            <w:tcW w:w="5637" w:type="dxa"/>
            <w:shd w:val="clear" w:color="auto" w:fill="auto"/>
            <w:vAlign w:val="center"/>
          </w:tcPr>
          <w:p w14:paraId="68B5C4A3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Whereabouts of children during incident (include relation to victim/suspect and age).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58792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object w:dxaOrig="225" w:dyaOrig="225" w14:anchorId="6D91F90A">
                <v:shape id="_x0000_i1076" type="#_x0000_t75" style="width:13.5pt;height:20.25pt" o:ole="">
                  <v:imagedata r:id="rId11" o:title=""/>
                </v:shape>
                <w:control r:id="rId67" w:name="ob11321" w:shapeid="_x0000_i107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EA42A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object w:dxaOrig="225" w:dyaOrig="225" w14:anchorId="140BF1C4">
                <v:shape id="_x0000_i1078" type="#_x0000_t75" style="width:13.5pt;height:20.25pt" o:ole="">
                  <v:imagedata r:id="rId21" o:title=""/>
                </v:shape>
                <w:control r:id="rId68" w:name="ob12321" w:shapeid="_x0000_i1078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D9C949A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016651">
              <w:rPr>
                <w:rFonts w:ascii="Arial" w:eastAsia="Calibri" w:hAnsi="Arial" w:cs="Times New Roman"/>
                <w:color w:val="000000"/>
              </w:rPr>
            </w:r>
            <w:r w:rsidRPr="0001665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  <w:tr w:rsidR="00567ED2" w:rsidRPr="00016651" w14:paraId="303C71EE" w14:textId="77777777" w:rsidTr="00094475">
        <w:trPr>
          <w:trHeight w:val="349"/>
        </w:trPr>
        <w:tc>
          <w:tcPr>
            <w:tcW w:w="5637" w:type="dxa"/>
            <w:shd w:val="clear" w:color="auto" w:fill="auto"/>
            <w:vAlign w:val="center"/>
          </w:tcPr>
          <w:p w14:paraId="793CE5D2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Child </w:t>
            </w:r>
            <w:r w:rsidR="0013730A">
              <w:rPr>
                <w:rFonts w:ascii="Arial" w:eastAsia="Calibri" w:hAnsi="Arial" w:cs="Times New Roman"/>
                <w:color w:val="000000"/>
              </w:rPr>
              <w:t>Desk involvement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49AE4A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object w:dxaOrig="225" w:dyaOrig="225" w14:anchorId="2946ACDE">
                <v:shape id="_x0000_i1080" type="#_x0000_t75" style="width:13.5pt;height:20.25pt" o:ole="">
                  <v:imagedata r:id="rId11" o:title=""/>
                </v:shape>
                <w:control r:id="rId69" w:name="ob1132" w:shapeid="_x0000_i108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0103F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object w:dxaOrig="225" w:dyaOrig="225" w14:anchorId="17629120">
                <v:shape id="_x0000_i1082" type="#_x0000_t75" style="width:13.5pt;height:20.25pt" o:ole="">
                  <v:imagedata r:id="rId21" o:title=""/>
                </v:shape>
                <w:control r:id="rId70" w:name="ob1232" w:shapeid="_x0000_i1082"/>
              </w:objec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E6BFFAE" w14:textId="77777777" w:rsidR="00567ED2" w:rsidRPr="00016651" w:rsidRDefault="00567ED2" w:rsidP="00094475">
            <w:pPr>
              <w:rPr>
                <w:rFonts w:ascii="Arial" w:eastAsia="Calibri" w:hAnsi="Arial" w:cs="Times New Roman"/>
                <w:color w:val="000000"/>
              </w:rPr>
            </w:pPr>
            <w:r w:rsidRPr="00016651">
              <w:rPr>
                <w:rFonts w:ascii="Arial" w:eastAsia="Calibri" w:hAnsi="Arial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51">
              <w:rPr>
                <w:rFonts w:ascii="Arial" w:eastAsia="Calibri" w:hAnsi="Arial" w:cs="Times New Roman"/>
                <w:color w:val="000000"/>
              </w:rPr>
              <w:instrText xml:space="preserve"> FORMTEXT </w:instrText>
            </w:r>
            <w:r w:rsidRPr="00016651">
              <w:rPr>
                <w:rFonts w:ascii="Arial" w:eastAsia="Calibri" w:hAnsi="Arial" w:cs="Times New Roman"/>
                <w:color w:val="000000"/>
              </w:rPr>
            </w:r>
            <w:r w:rsidRPr="00016651">
              <w:rPr>
                <w:rFonts w:ascii="Arial" w:eastAsia="Calibri" w:hAnsi="Arial" w:cs="Times New Roman"/>
                <w:color w:val="000000"/>
              </w:rPr>
              <w:fldChar w:fldCharType="separate"/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t> </w:t>
            </w:r>
            <w:r w:rsidRPr="00016651">
              <w:rPr>
                <w:rFonts w:ascii="Arial" w:eastAsia="Calibri" w:hAnsi="Arial" w:cs="Times New Roman"/>
                <w:color w:val="000000"/>
              </w:rPr>
              <w:fldChar w:fldCharType="end"/>
            </w:r>
          </w:p>
        </w:tc>
      </w:tr>
    </w:tbl>
    <w:p w14:paraId="19EB8863" w14:textId="77777777" w:rsidR="00032E44" w:rsidRPr="00513C23" w:rsidRDefault="00032E44" w:rsidP="00032E44">
      <w:pPr>
        <w:rPr>
          <w:rFonts w:ascii="Arial" w:hAnsi="Arial" w:cs="Arial"/>
          <w:sz w:val="20"/>
          <w:szCs w:val="20"/>
        </w:rPr>
      </w:pPr>
      <w:r w:rsidRPr="00032E44">
        <w:t xml:space="preserve">* </w:t>
      </w:r>
      <w:r w:rsidRPr="00513C23">
        <w:rPr>
          <w:rFonts w:ascii="Arial" w:hAnsi="Arial" w:cs="Arial"/>
          <w:sz w:val="20"/>
          <w:szCs w:val="20"/>
        </w:rPr>
        <w:t xml:space="preserve">The comment box must be </w:t>
      </w:r>
      <w:r w:rsidR="00A82060">
        <w:rPr>
          <w:rFonts w:ascii="Arial" w:hAnsi="Arial" w:cs="Arial"/>
          <w:sz w:val="20"/>
          <w:szCs w:val="20"/>
        </w:rPr>
        <w:t>completed if no</w:t>
      </w:r>
      <w:r w:rsidRPr="00513C23">
        <w:rPr>
          <w:rFonts w:ascii="Arial" w:hAnsi="Arial" w:cs="Arial"/>
          <w:sz w:val="20"/>
          <w:szCs w:val="20"/>
        </w:rPr>
        <w:t xml:space="preserve"> evidence</w:t>
      </w:r>
      <w:r w:rsidR="00A82060">
        <w:rPr>
          <w:rFonts w:ascii="Arial" w:hAnsi="Arial" w:cs="Arial"/>
          <w:sz w:val="20"/>
          <w:szCs w:val="20"/>
        </w:rPr>
        <w:t xml:space="preserve"> </w:t>
      </w:r>
      <w:r w:rsidRPr="00513C23">
        <w:rPr>
          <w:rFonts w:ascii="Arial" w:hAnsi="Arial" w:cs="Arial"/>
          <w:sz w:val="20"/>
          <w:szCs w:val="20"/>
        </w:rPr>
        <w:t>available</w:t>
      </w:r>
    </w:p>
    <w:p w14:paraId="7BDBF808" w14:textId="77777777" w:rsidR="00E96095" w:rsidRDefault="00E96095" w:rsidP="008445BF">
      <w:pPr>
        <w:jc w:val="center"/>
        <w:rPr>
          <w:rFonts w:ascii="Arial" w:hAnsi="Arial" w:cs="Arial"/>
          <w:b/>
        </w:rPr>
      </w:pPr>
    </w:p>
    <w:p w14:paraId="40C74258" w14:textId="77777777" w:rsidR="0013730A" w:rsidRDefault="0013730A" w:rsidP="008445BF">
      <w:pPr>
        <w:jc w:val="center"/>
        <w:rPr>
          <w:rFonts w:ascii="Arial" w:hAnsi="Arial" w:cs="Arial"/>
          <w:b/>
        </w:rPr>
      </w:pPr>
    </w:p>
    <w:p w14:paraId="3748F220" w14:textId="77777777" w:rsidR="0013730A" w:rsidRDefault="0013730A" w:rsidP="008445BF">
      <w:pPr>
        <w:jc w:val="center"/>
        <w:rPr>
          <w:rFonts w:ascii="Arial" w:hAnsi="Arial" w:cs="Arial"/>
          <w:b/>
        </w:rPr>
      </w:pPr>
    </w:p>
    <w:p w14:paraId="047D8C65" w14:textId="77777777" w:rsidR="0013730A" w:rsidRDefault="0013730A" w:rsidP="008445BF">
      <w:pPr>
        <w:jc w:val="center"/>
        <w:rPr>
          <w:rFonts w:ascii="Arial" w:hAnsi="Arial" w:cs="Arial"/>
          <w:b/>
        </w:rPr>
      </w:pPr>
    </w:p>
    <w:p w14:paraId="5F7FBF34" w14:textId="77777777" w:rsidR="0013730A" w:rsidRDefault="0013730A" w:rsidP="008445BF">
      <w:pPr>
        <w:jc w:val="center"/>
        <w:rPr>
          <w:rFonts w:ascii="Arial" w:hAnsi="Arial" w:cs="Arial"/>
          <w:b/>
        </w:rPr>
      </w:pPr>
    </w:p>
    <w:p w14:paraId="42D716CA" w14:textId="77777777" w:rsidR="0013730A" w:rsidRDefault="0013730A" w:rsidP="008445BF">
      <w:pPr>
        <w:jc w:val="center"/>
        <w:rPr>
          <w:rFonts w:ascii="Arial" w:hAnsi="Arial" w:cs="Arial"/>
          <w:b/>
        </w:rPr>
      </w:pPr>
    </w:p>
    <w:p w14:paraId="5092289C" w14:textId="77777777" w:rsidR="005B4369" w:rsidRDefault="00032E44" w:rsidP="008445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Prompts </w:t>
      </w:r>
      <w:r w:rsidR="005C0350">
        <w:rPr>
          <w:rFonts w:ascii="Arial" w:hAnsi="Arial" w:cs="Arial"/>
          <w:b/>
        </w:rPr>
        <w:t>for Prosecutors</w:t>
      </w:r>
    </w:p>
    <w:p w14:paraId="122CD1B9" w14:textId="77777777" w:rsidR="009A2265" w:rsidRDefault="00032E44" w:rsidP="009A22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Prosecutors must refer to</w:t>
      </w:r>
      <w:r w:rsidR="009A2265">
        <w:rPr>
          <w:rFonts w:ascii="Arial" w:hAnsi="Arial" w:cs="Arial"/>
        </w:rPr>
        <w:t xml:space="preserve"> the </w:t>
      </w:r>
      <w:r w:rsidR="0013730A">
        <w:rPr>
          <w:rFonts w:ascii="Arial" w:hAnsi="Arial" w:cs="Arial"/>
        </w:rPr>
        <w:t>Family Violence prosecution Handbook</w:t>
      </w:r>
      <w:r w:rsidR="006A012D">
        <w:rPr>
          <w:rFonts w:ascii="Arial" w:hAnsi="Arial" w:cs="Arial"/>
        </w:rPr>
        <w:t xml:space="preserve"> however, the table below provides some helpful prompts for prosecutors to consider.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A2265" w:rsidRPr="00C65D81" w14:paraId="4726F489" w14:textId="77777777" w:rsidTr="00513C23">
        <w:trPr>
          <w:trHeight w:val="402"/>
        </w:trPr>
        <w:tc>
          <w:tcPr>
            <w:tcW w:w="9180" w:type="dxa"/>
            <w:tcBorders>
              <w:bottom w:val="nil"/>
            </w:tcBorders>
            <w:shd w:val="clear" w:color="auto" w:fill="DDDDDD"/>
            <w:vAlign w:val="bottom"/>
          </w:tcPr>
          <w:p w14:paraId="5C767302" w14:textId="77777777" w:rsidR="009A2265" w:rsidRPr="00C65D81" w:rsidRDefault="009A2265" w:rsidP="00FC43BE">
            <w:pPr>
              <w:rPr>
                <w:rFonts w:ascii="Arial" w:eastAsia="Calibri" w:hAnsi="Arial" w:cs="Times New Roman"/>
                <w:b/>
                <w:color w:val="000000"/>
              </w:rPr>
            </w:pPr>
          </w:p>
        </w:tc>
      </w:tr>
      <w:tr w:rsidR="00032E44" w:rsidRPr="00C65D81" w14:paraId="148C988E" w14:textId="77777777" w:rsidTr="00513C23">
        <w:trPr>
          <w:trHeight w:val="244"/>
        </w:trPr>
        <w:tc>
          <w:tcPr>
            <w:tcW w:w="9180" w:type="dxa"/>
            <w:tcBorders>
              <w:top w:val="nil"/>
            </w:tcBorders>
            <w:shd w:val="clear" w:color="auto" w:fill="DDDDDD"/>
          </w:tcPr>
          <w:p w14:paraId="3C7FF952" w14:textId="77777777" w:rsidR="00032E44" w:rsidRPr="00CC00ED" w:rsidRDefault="00567E55" w:rsidP="00032E44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Consider obtaining</w:t>
            </w:r>
            <w:r w:rsidR="00032E44" w:rsidRPr="00B458D5">
              <w:rPr>
                <w:rFonts w:ascii="Arial" w:eastAsia="Calibri" w:hAnsi="Arial" w:cs="Times New Roman"/>
                <w:b/>
                <w:color w:val="000000"/>
              </w:rPr>
              <w:t xml:space="preserve"> wider information</w:t>
            </w:r>
            <w:r w:rsidR="00032E44">
              <w:rPr>
                <w:rFonts w:ascii="Arial" w:eastAsia="Calibri" w:hAnsi="Arial" w:cs="Times New Roman"/>
                <w:color w:val="000000"/>
              </w:rPr>
              <w:t xml:space="preserve"> in addition to th</w:t>
            </w:r>
            <w:r w:rsidR="00237AB1">
              <w:rPr>
                <w:rFonts w:ascii="Arial" w:eastAsia="Calibri" w:hAnsi="Arial" w:cs="Times New Roman"/>
                <w:color w:val="000000"/>
              </w:rPr>
              <w:t>is evidence gathering checklist.</w:t>
            </w:r>
          </w:p>
        </w:tc>
      </w:tr>
      <w:tr w:rsidR="00032E44" w:rsidRPr="00C65D81" w14:paraId="6990AE8A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70C54A49" w14:textId="77777777" w:rsidR="00032E44" w:rsidRDefault="00032E44" w:rsidP="00FC43BE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If further evidence is required from the police ensure this is </w:t>
            </w:r>
            <w:r w:rsidR="00567E55">
              <w:rPr>
                <w:rFonts w:ascii="Arial" w:eastAsia="Calibri" w:hAnsi="Arial" w:cs="Times New Roman"/>
                <w:color w:val="000000"/>
              </w:rPr>
              <w:t>set out in an email in a clear and includes an action plan and is also discussed person to person with the police case manager</w:t>
            </w:r>
          </w:p>
          <w:p w14:paraId="5BBFD664" w14:textId="77777777" w:rsidR="00032E44" w:rsidRPr="00C65D81" w:rsidRDefault="00032E44" w:rsidP="00FC43BE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032E44" w:rsidRPr="00C65D81" w14:paraId="0620FFE4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6E84D9C5" w14:textId="77777777" w:rsidR="00032E44" w:rsidRDefault="00032E44" w:rsidP="00FC43BE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Find out whether there are any </w:t>
            </w:r>
            <w:r w:rsidR="00567E55">
              <w:rPr>
                <w:rFonts w:ascii="Arial" w:eastAsia="Calibri" w:hAnsi="Arial" w:cs="Times New Roman"/>
                <w:color w:val="000000"/>
              </w:rPr>
              <w:t xml:space="preserve">current or proposed </w:t>
            </w:r>
            <w:r>
              <w:rPr>
                <w:rFonts w:ascii="Arial" w:eastAsia="Calibri" w:hAnsi="Arial" w:cs="Times New Roman"/>
                <w:color w:val="000000"/>
              </w:rPr>
              <w:t>family proceedings or civil proceedings involving the complainant or suspect.</w:t>
            </w:r>
          </w:p>
          <w:p w14:paraId="79A33B25" w14:textId="77777777" w:rsidR="00032E44" w:rsidRPr="00C65D81" w:rsidRDefault="00032E44" w:rsidP="00FC43BE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306993" w:rsidRPr="00C65D81" w14:paraId="6023FDA4" w14:textId="77777777" w:rsidTr="00513C23">
        <w:trPr>
          <w:trHeight w:val="402"/>
        </w:trPr>
        <w:tc>
          <w:tcPr>
            <w:tcW w:w="9180" w:type="dxa"/>
            <w:tcBorders>
              <w:bottom w:val="nil"/>
            </w:tcBorders>
            <w:shd w:val="clear" w:color="auto" w:fill="DDDDDD"/>
            <w:vAlign w:val="bottom"/>
          </w:tcPr>
          <w:p w14:paraId="3B0594A3" w14:textId="77777777" w:rsidR="00306993" w:rsidRPr="00C65D81" w:rsidRDefault="00306993" w:rsidP="00423549">
            <w:pPr>
              <w:rPr>
                <w:rFonts w:ascii="Arial" w:eastAsia="Calibri" w:hAnsi="Arial" w:cs="Times New Roman"/>
                <w:b/>
                <w:color w:val="000000"/>
              </w:rPr>
            </w:pPr>
          </w:p>
        </w:tc>
      </w:tr>
      <w:tr w:rsidR="00032E44" w:rsidRPr="00C65D81" w14:paraId="58808670" w14:textId="77777777" w:rsidTr="00513C23">
        <w:trPr>
          <w:trHeight w:val="407"/>
        </w:trPr>
        <w:tc>
          <w:tcPr>
            <w:tcW w:w="9180" w:type="dxa"/>
            <w:tcBorders>
              <w:top w:val="nil"/>
            </w:tcBorders>
            <w:shd w:val="clear" w:color="auto" w:fill="DDDDDD"/>
          </w:tcPr>
          <w:p w14:paraId="5FC660E8" w14:textId="77777777" w:rsidR="00032E44" w:rsidRPr="00CC00ED" w:rsidRDefault="00032E44" w:rsidP="00423549">
            <w:pPr>
              <w:rPr>
                <w:rFonts w:ascii="Arial" w:eastAsia="Calibri" w:hAnsi="Arial" w:cs="Times New Roman"/>
                <w:color w:val="000000"/>
              </w:rPr>
            </w:pPr>
            <w:r w:rsidRPr="00306993">
              <w:rPr>
                <w:rFonts w:ascii="Arial" w:eastAsia="Calibri" w:hAnsi="Arial" w:cs="Times New Roman"/>
                <w:b/>
                <w:color w:val="000000"/>
              </w:rPr>
              <w:t>Assessing the defendant</w:t>
            </w:r>
            <w:r w:rsidR="00237AB1">
              <w:rPr>
                <w:rFonts w:ascii="Arial" w:eastAsia="Calibri" w:hAnsi="Arial" w:cs="Times New Roman"/>
                <w:b/>
                <w:color w:val="000000"/>
              </w:rPr>
              <w:t>.</w:t>
            </w:r>
            <w:r w:rsidRPr="00306993">
              <w:rPr>
                <w:rFonts w:ascii="Arial" w:eastAsia="Calibri" w:hAnsi="Arial" w:cs="Times New Roman"/>
                <w:b/>
                <w:color w:val="000000"/>
              </w:rPr>
              <w:t xml:space="preserve"> </w:t>
            </w:r>
          </w:p>
        </w:tc>
      </w:tr>
      <w:tr w:rsidR="00032E44" w:rsidRPr="00C65D81" w14:paraId="48DBB0B6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55B24E94" w14:textId="77777777" w:rsidR="00032E44" w:rsidRDefault="00567E55" w:rsidP="00423549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Are you going to have to make </w:t>
            </w:r>
            <w:proofErr w:type="spellStart"/>
            <w:r>
              <w:rPr>
                <w:rFonts w:ascii="Arial" w:eastAsia="Calibri" w:hAnsi="Arial" w:cs="Times New Roman"/>
                <w:color w:val="000000"/>
              </w:rPr>
              <w:t>pre trial</w:t>
            </w:r>
            <w:proofErr w:type="spellEnd"/>
            <w:r>
              <w:rPr>
                <w:rFonts w:ascii="Arial" w:eastAsia="Calibri" w:hAnsi="Arial" w:cs="Times New Roman"/>
                <w:color w:val="000000"/>
              </w:rPr>
              <w:t xml:space="preserve"> application or </w:t>
            </w:r>
            <w:proofErr w:type="spellStart"/>
            <w:r>
              <w:rPr>
                <w:rFonts w:ascii="Arial" w:eastAsia="Calibri" w:hAnsi="Arial" w:cs="Times New Roman"/>
                <w:color w:val="000000"/>
              </w:rPr>
              <w:t>voir</w:t>
            </w:r>
            <w:proofErr w:type="spellEnd"/>
            <w:r>
              <w:rPr>
                <w:rFonts w:ascii="Arial" w:eastAsia="Calibri" w:hAnsi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color w:val="000000"/>
              </w:rPr>
              <w:t>dires</w:t>
            </w:r>
            <w:proofErr w:type="spellEnd"/>
            <w:r>
              <w:rPr>
                <w:rFonts w:ascii="Arial" w:eastAsia="Calibri" w:hAnsi="Arial" w:cs="Times New Roman"/>
                <w:color w:val="000000"/>
              </w:rPr>
              <w:t xml:space="preserve"> in relation to the admission of evidence said by the defendant or the admission of any bad character evidence or any relationship evidence? </w:t>
            </w:r>
          </w:p>
          <w:p w14:paraId="347D6014" w14:textId="77777777" w:rsidR="00032E44" w:rsidRPr="00C65D81" w:rsidRDefault="00032E44" w:rsidP="00423549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032E44" w:rsidRPr="00C65D81" w14:paraId="4EF2DA6B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2F1720F7" w14:textId="77777777" w:rsidR="00032E44" w:rsidRDefault="00032E44" w:rsidP="00423549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Has the credibility of the defendant been </w:t>
            </w:r>
            <w:r w:rsidR="0088380B">
              <w:rPr>
                <w:rFonts w:ascii="Arial" w:eastAsia="Calibri" w:hAnsi="Arial" w:cs="Times New Roman"/>
                <w:color w:val="000000"/>
              </w:rPr>
              <w:t xml:space="preserve">fully </w:t>
            </w:r>
            <w:r>
              <w:rPr>
                <w:rFonts w:ascii="Arial" w:eastAsia="Calibri" w:hAnsi="Arial" w:cs="Times New Roman"/>
                <w:color w:val="000000"/>
              </w:rPr>
              <w:t xml:space="preserve">considered?  </w:t>
            </w:r>
            <w:r w:rsidR="00B460E7">
              <w:rPr>
                <w:rFonts w:ascii="Arial" w:eastAsia="Calibri" w:hAnsi="Arial" w:cs="Times New Roman"/>
                <w:color w:val="000000"/>
              </w:rPr>
              <w:t>E.g.</w:t>
            </w:r>
            <w:r w:rsidR="0088380B">
              <w:rPr>
                <w:rFonts w:ascii="Arial" w:eastAsia="Calibri" w:hAnsi="Arial" w:cs="Times New Roman"/>
                <w:color w:val="000000"/>
              </w:rPr>
              <w:t xml:space="preserve"> </w:t>
            </w:r>
            <w:r>
              <w:rPr>
                <w:rFonts w:ascii="Arial" w:eastAsia="Calibri" w:hAnsi="Arial" w:cs="Times New Roman"/>
                <w:color w:val="000000"/>
              </w:rPr>
              <w:t>Are there any previous instances of misconduct/convictions?</w:t>
            </w:r>
          </w:p>
          <w:p w14:paraId="25587E52" w14:textId="77777777" w:rsidR="00032E44" w:rsidRPr="00C65D81" w:rsidRDefault="00032E44" w:rsidP="00423549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032E44" w:rsidRPr="00C65D81" w14:paraId="25A0FA96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55B2116A" w14:textId="77777777" w:rsidR="00032E44" w:rsidRDefault="00032E44" w:rsidP="00423549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Are there any aggravating features?  </w:t>
            </w:r>
          </w:p>
          <w:p w14:paraId="2B52E17B" w14:textId="77777777" w:rsidR="00032E44" w:rsidRPr="00C65D81" w:rsidRDefault="00032E44" w:rsidP="00423549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032E44" w:rsidRPr="00C65D81" w14:paraId="528F499D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2BBA0A3C" w14:textId="77777777" w:rsidR="00032E44" w:rsidRDefault="00032E44" w:rsidP="00423549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What are the possible defences?</w:t>
            </w:r>
          </w:p>
          <w:p w14:paraId="1B276D0D" w14:textId="77777777" w:rsidR="00032E44" w:rsidRPr="00C65D81" w:rsidRDefault="00032E44" w:rsidP="00423549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032E44" w:rsidRPr="00C65D81" w14:paraId="21D1DBC8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5E07E739" w14:textId="77777777" w:rsidR="00032E44" w:rsidRDefault="00567E55" w:rsidP="00423549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What pleas would you accept other than the offences charged? Should you contact defence about this?</w:t>
            </w:r>
          </w:p>
          <w:p w14:paraId="703E51B7" w14:textId="77777777" w:rsidR="00032E44" w:rsidRPr="00C65D81" w:rsidRDefault="00032E44" w:rsidP="00423549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736B65" w:rsidRPr="00C65D81" w14:paraId="35961F16" w14:textId="77777777" w:rsidTr="00513C23">
        <w:trPr>
          <w:trHeight w:val="402"/>
        </w:trPr>
        <w:tc>
          <w:tcPr>
            <w:tcW w:w="9180" w:type="dxa"/>
            <w:tcBorders>
              <w:bottom w:val="nil"/>
            </w:tcBorders>
            <w:shd w:val="clear" w:color="auto" w:fill="DDDDDD"/>
            <w:vAlign w:val="bottom"/>
          </w:tcPr>
          <w:p w14:paraId="0AE95CB4" w14:textId="77777777" w:rsidR="00736B65" w:rsidRPr="00C65D81" w:rsidRDefault="00736B65" w:rsidP="002B0EF1">
            <w:pPr>
              <w:rPr>
                <w:rFonts w:ascii="Arial" w:eastAsia="Calibri" w:hAnsi="Arial" w:cs="Times New Roman"/>
                <w:b/>
                <w:color w:val="000000"/>
              </w:rPr>
            </w:pPr>
          </w:p>
        </w:tc>
      </w:tr>
      <w:tr w:rsidR="00032E44" w:rsidRPr="00C65D81" w14:paraId="5D804E1A" w14:textId="77777777" w:rsidTr="00513C23">
        <w:trPr>
          <w:trHeight w:val="407"/>
        </w:trPr>
        <w:tc>
          <w:tcPr>
            <w:tcW w:w="9180" w:type="dxa"/>
            <w:tcBorders>
              <w:top w:val="nil"/>
            </w:tcBorders>
            <w:shd w:val="clear" w:color="auto" w:fill="DDDDDD"/>
          </w:tcPr>
          <w:p w14:paraId="5B336396" w14:textId="77777777" w:rsidR="00032E44" w:rsidRPr="00CC00ED" w:rsidRDefault="00032E44" w:rsidP="002B0EF1">
            <w:pPr>
              <w:rPr>
                <w:rFonts w:ascii="Arial" w:eastAsia="Calibri" w:hAnsi="Arial" w:cs="Times New Roman"/>
                <w:color w:val="000000"/>
              </w:rPr>
            </w:pPr>
            <w:r w:rsidRPr="00736B65">
              <w:rPr>
                <w:rFonts w:ascii="Arial" w:eastAsia="Calibri" w:hAnsi="Arial" w:cs="Times New Roman"/>
                <w:b/>
                <w:color w:val="000000"/>
              </w:rPr>
              <w:t>Victim and witness support</w:t>
            </w:r>
            <w:r>
              <w:rPr>
                <w:rFonts w:ascii="Arial" w:eastAsia="Calibri" w:hAnsi="Arial" w:cs="Times New Roman"/>
                <w:color w:val="000000"/>
              </w:rPr>
              <w:t xml:space="preserve"> following a decision to charge</w:t>
            </w:r>
            <w:r w:rsidR="00237AB1">
              <w:rPr>
                <w:rFonts w:ascii="Arial" w:eastAsia="Calibri" w:hAnsi="Arial" w:cs="Times New Roman"/>
                <w:color w:val="000000"/>
              </w:rPr>
              <w:t>.</w:t>
            </w:r>
          </w:p>
        </w:tc>
      </w:tr>
      <w:tr w:rsidR="00032E44" w:rsidRPr="00C65D81" w14:paraId="719FB3C3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1E4128C5" w14:textId="77777777" w:rsidR="00032E44" w:rsidRDefault="00032E44" w:rsidP="002B0EF1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 xml:space="preserve">Victim Statement obtained and updated </w:t>
            </w:r>
            <w:r w:rsidR="00117DE1">
              <w:rPr>
                <w:rFonts w:ascii="Arial" w:eastAsia="Calibri" w:hAnsi="Arial" w:cs="Times New Roman"/>
                <w:color w:val="000000"/>
              </w:rPr>
              <w:t>if required</w:t>
            </w:r>
            <w:r>
              <w:rPr>
                <w:rFonts w:ascii="Arial" w:eastAsia="Calibri" w:hAnsi="Arial" w:cs="Times New Roman"/>
                <w:color w:val="000000"/>
              </w:rPr>
              <w:t>.</w:t>
            </w:r>
          </w:p>
          <w:p w14:paraId="44C5C191" w14:textId="77777777" w:rsidR="00032E44" w:rsidRPr="00C65D81" w:rsidRDefault="00032E44" w:rsidP="002B0EF1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032E44" w:rsidRPr="00C65D81" w14:paraId="33B83943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16C022BF" w14:textId="77777777" w:rsidR="00032E44" w:rsidRDefault="00117DE1" w:rsidP="002B0EF1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Has the victim been referred to the VWC</w:t>
            </w:r>
          </w:p>
          <w:p w14:paraId="6401CA3C" w14:textId="77777777" w:rsidR="00032E44" w:rsidRPr="00C65D81" w:rsidRDefault="00032E44" w:rsidP="002B0EF1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032E44" w:rsidRPr="00C65D81" w14:paraId="5AA922C5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3D799489" w14:textId="77777777" w:rsidR="00032E44" w:rsidRDefault="00032E44" w:rsidP="002B0EF1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Identification and consideration of vulnerabiliti</w:t>
            </w:r>
            <w:r w:rsidR="000A5E0F">
              <w:rPr>
                <w:rFonts w:ascii="Arial" w:eastAsia="Calibri" w:hAnsi="Arial" w:cs="Times New Roman"/>
                <w:color w:val="000000"/>
              </w:rPr>
              <w:t>es (</w:t>
            </w:r>
            <w:r w:rsidR="008563E5">
              <w:rPr>
                <w:rFonts w:ascii="Arial" w:eastAsia="Calibri" w:hAnsi="Arial" w:cs="Times New Roman"/>
                <w:color w:val="000000"/>
              </w:rPr>
              <w:t xml:space="preserve">physical or mental impairment, </w:t>
            </w:r>
            <w:r w:rsidR="00117DE1">
              <w:rPr>
                <w:rFonts w:ascii="Arial" w:eastAsia="Calibri" w:hAnsi="Arial" w:cs="Times New Roman"/>
                <w:color w:val="000000"/>
              </w:rPr>
              <w:t xml:space="preserve">financially </w:t>
            </w:r>
            <w:proofErr w:type="spellStart"/>
            <w:r w:rsidR="00117DE1">
              <w:rPr>
                <w:rFonts w:ascii="Arial" w:eastAsia="Calibri" w:hAnsi="Arial" w:cs="Times New Roman"/>
                <w:color w:val="000000"/>
              </w:rPr>
              <w:t>dependant</w:t>
            </w:r>
            <w:proofErr w:type="spellEnd"/>
            <w:r w:rsidR="008563E5">
              <w:rPr>
                <w:rFonts w:ascii="Arial" w:eastAsia="Calibri" w:hAnsi="Arial" w:cs="Times New Roman"/>
                <w:color w:val="000000"/>
              </w:rPr>
              <w:t>, age</w:t>
            </w:r>
            <w:r>
              <w:rPr>
                <w:rFonts w:ascii="Arial" w:eastAsia="Calibri" w:hAnsi="Arial" w:cs="Times New Roman"/>
                <w:color w:val="000000"/>
              </w:rPr>
              <w:t>).</w:t>
            </w:r>
          </w:p>
          <w:p w14:paraId="7C441366" w14:textId="77777777" w:rsidR="00032E44" w:rsidRPr="00C65D81" w:rsidRDefault="00032E44" w:rsidP="002B0EF1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032E44" w:rsidRPr="00C65D81" w14:paraId="4432C248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25A7BD01" w14:textId="77777777" w:rsidR="00032E44" w:rsidRDefault="00117DE1" w:rsidP="002B0EF1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eastAsia="Calibri" w:hAnsi="Arial" w:cs="Times New Roman"/>
                <w:color w:val="000000"/>
              </w:rPr>
              <w:t>All contact details for victim obtained?</w:t>
            </w:r>
          </w:p>
          <w:p w14:paraId="2F0A963F" w14:textId="77777777" w:rsidR="00032E44" w:rsidRPr="00C65D81" w:rsidRDefault="00032E44" w:rsidP="002B0EF1">
            <w:pPr>
              <w:rPr>
                <w:rFonts w:ascii="Arial" w:eastAsia="Calibri" w:hAnsi="Arial" w:cs="Times New Roman"/>
                <w:color w:val="000000"/>
              </w:rPr>
            </w:pPr>
          </w:p>
        </w:tc>
      </w:tr>
      <w:tr w:rsidR="00032E44" w:rsidRPr="00C65D81" w14:paraId="3903E651" w14:textId="77777777" w:rsidTr="00513C23">
        <w:trPr>
          <w:trHeight w:val="349"/>
        </w:trPr>
        <w:tc>
          <w:tcPr>
            <w:tcW w:w="9180" w:type="dxa"/>
            <w:shd w:val="clear" w:color="auto" w:fill="auto"/>
            <w:vAlign w:val="center"/>
          </w:tcPr>
          <w:p w14:paraId="6A54245D" w14:textId="77777777" w:rsidR="00032E44" w:rsidRPr="00C65D81" w:rsidRDefault="0054658E" w:rsidP="00E96095">
            <w:pPr>
              <w:rPr>
                <w:rFonts w:ascii="Arial" w:eastAsia="Calibri" w:hAnsi="Arial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Where there is a withdrawal or retraction; </w:t>
            </w:r>
            <w:r w:rsidR="00117DE1">
              <w:rPr>
                <w:rFonts w:ascii="Arial" w:hAnsi="Arial" w:cs="Arial"/>
                <w:color w:val="000000"/>
              </w:rPr>
              <w:t>refer to the ‘Withdrawal Request Form’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5A785CB" w14:textId="77777777" w:rsidR="00524AE9" w:rsidRDefault="00524AE9" w:rsidP="00E96095">
      <w:pPr>
        <w:rPr>
          <w:rFonts w:ascii="Arial" w:hAnsi="Arial" w:cs="Arial"/>
          <w:b/>
          <w:sz w:val="20"/>
          <w:szCs w:val="20"/>
        </w:rPr>
      </w:pPr>
    </w:p>
    <w:p w14:paraId="66C4AAD0" w14:textId="77777777" w:rsidR="00312B9E" w:rsidRPr="00312B9E" w:rsidRDefault="00312B9E" w:rsidP="00E96095">
      <w:pPr>
        <w:rPr>
          <w:rFonts w:ascii="Arial" w:hAnsi="Arial" w:cs="Arial"/>
          <w:b/>
          <w:i/>
          <w:sz w:val="20"/>
          <w:szCs w:val="20"/>
        </w:rPr>
      </w:pPr>
      <w:r w:rsidRPr="00312B9E">
        <w:rPr>
          <w:rFonts w:ascii="Arial" w:hAnsi="Arial" w:cs="Arial"/>
          <w:b/>
          <w:i/>
          <w:sz w:val="20"/>
          <w:szCs w:val="20"/>
        </w:rPr>
        <w:t>*</w:t>
      </w:r>
      <w:r w:rsidRPr="00312B9E">
        <w:rPr>
          <w:rFonts w:ascii="Arial" w:hAnsi="Arial" w:cs="Arial"/>
          <w:i/>
          <w:sz w:val="20"/>
          <w:szCs w:val="20"/>
        </w:rPr>
        <w:t>The framework of this checklist is taken from the UK Crown Prosecution Service and Police Operations Manual. It has been amended to suit Vanuatu.</w:t>
      </w:r>
      <w:bookmarkEnd w:id="0"/>
    </w:p>
    <w:sectPr w:rsidR="00312B9E" w:rsidRPr="00312B9E" w:rsidSect="00B717C3">
      <w:headerReference w:type="default" r:id="rId7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1B6C" w14:textId="77777777" w:rsidR="0029025E" w:rsidRDefault="0029025E" w:rsidP="00C65D81">
      <w:r>
        <w:separator/>
      </w:r>
    </w:p>
  </w:endnote>
  <w:endnote w:type="continuationSeparator" w:id="0">
    <w:p w14:paraId="4F8EDD24" w14:textId="77777777" w:rsidR="0029025E" w:rsidRDefault="0029025E" w:rsidP="00C6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2F40" w14:textId="77777777" w:rsidR="0029025E" w:rsidRDefault="0029025E" w:rsidP="00C65D81">
      <w:r>
        <w:separator/>
      </w:r>
    </w:p>
  </w:footnote>
  <w:footnote w:type="continuationSeparator" w:id="0">
    <w:p w14:paraId="688FBEB2" w14:textId="77777777" w:rsidR="0029025E" w:rsidRDefault="0029025E" w:rsidP="00C6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747C" w14:textId="77777777" w:rsidR="0029025E" w:rsidRPr="00C65D81" w:rsidRDefault="0029025E" w:rsidP="00C65D8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C8B"/>
    <w:multiLevelType w:val="hybridMultilevel"/>
    <w:tmpl w:val="0E648E96"/>
    <w:lvl w:ilvl="0" w:tplc="944CC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68A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2B1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7C2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6B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8C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60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A5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A8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5323E6"/>
    <w:multiLevelType w:val="hybridMultilevel"/>
    <w:tmpl w:val="AE7A238A"/>
    <w:lvl w:ilvl="0" w:tplc="4AF4D7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3024"/>
    <w:multiLevelType w:val="hybridMultilevel"/>
    <w:tmpl w:val="3CC6DC48"/>
    <w:lvl w:ilvl="0" w:tplc="7AFA3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B68"/>
    <w:multiLevelType w:val="hybridMultilevel"/>
    <w:tmpl w:val="BF84A712"/>
    <w:lvl w:ilvl="0" w:tplc="FC84E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5C5A"/>
    <w:multiLevelType w:val="hybridMultilevel"/>
    <w:tmpl w:val="A5E02944"/>
    <w:lvl w:ilvl="0" w:tplc="F37C6F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F5D64"/>
    <w:multiLevelType w:val="hybridMultilevel"/>
    <w:tmpl w:val="90F45B34"/>
    <w:lvl w:ilvl="0" w:tplc="FB9078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2EBF"/>
    <w:multiLevelType w:val="hybridMultilevel"/>
    <w:tmpl w:val="C62AD8DE"/>
    <w:lvl w:ilvl="0" w:tplc="71E00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3E45"/>
    <w:multiLevelType w:val="hybridMultilevel"/>
    <w:tmpl w:val="E788F3EE"/>
    <w:lvl w:ilvl="0" w:tplc="7EE6A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275BA"/>
    <w:multiLevelType w:val="hybridMultilevel"/>
    <w:tmpl w:val="FB86DEFE"/>
    <w:lvl w:ilvl="0" w:tplc="1430EB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81"/>
    <w:rsid w:val="00000758"/>
    <w:rsid w:val="0001656B"/>
    <w:rsid w:val="00016651"/>
    <w:rsid w:val="00032E44"/>
    <w:rsid w:val="000438CB"/>
    <w:rsid w:val="00045EF2"/>
    <w:rsid w:val="00094475"/>
    <w:rsid w:val="000A5E0F"/>
    <w:rsid w:val="000C567B"/>
    <w:rsid w:val="000C5744"/>
    <w:rsid w:val="000D5961"/>
    <w:rsid w:val="000E6E78"/>
    <w:rsid w:val="000F1822"/>
    <w:rsid w:val="00106011"/>
    <w:rsid w:val="00107334"/>
    <w:rsid w:val="00117DE1"/>
    <w:rsid w:val="0013730A"/>
    <w:rsid w:val="00151DD0"/>
    <w:rsid w:val="001649F3"/>
    <w:rsid w:val="001677F5"/>
    <w:rsid w:val="00167A7E"/>
    <w:rsid w:val="001B576F"/>
    <w:rsid w:val="001C6875"/>
    <w:rsid w:val="001C783E"/>
    <w:rsid w:val="001E41B5"/>
    <w:rsid w:val="00210EA8"/>
    <w:rsid w:val="002249DA"/>
    <w:rsid w:val="002350C6"/>
    <w:rsid w:val="00237AB1"/>
    <w:rsid w:val="00243CD1"/>
    <w:rsid w:val="0029025E"/>
    <w:rsid w:val="002A1411"/>
    <w:rsid w:val="002A1676"/>
    <w:rsid w:val="002A2C22"/>
    <w:rsid w:val="002B0EF1"/>
    <w:rsid w:val="002B5812"/>
    <w:rsid w:val="002C5FB8"/>
    <w:rsid w:val="002F40C9"/>
    <w:rsid w:val="00306993"/>
    <w:rsid w:val="00312B9E"/>
    <w:rsid w:val="003167AA"/>
    <w:rsid w:val="00331306"/>
    <w:rsid w:val="00340B95"/>
    <w:rsid w:val="003451D0"/>
    <w:rsid w:val="00394930"/>
    <w:rsid w:val="00396632"/>
    <w:rsid w:val="003A6946"/>
    <w:rsid w:val="003B2F68"/>
    <w:rsid w:val="003C0C9D"/>
    <w:rsid w:val="00421FFD"/>
    <w:rsid w:val="00423549"/>
    <w:rsid w:val="00427958"/>
    <w:rsid w:val="00447926"/>
    <w:rsid w:val="00465E28"/>
    <w:rsid w:val="00470AEA"/>
    <w:rsid w:val="004809A5"/>
    <w:rsid w:val="00491435"/>
    <w:rsid w:val="00492843"/>
    <w:rsid w:val="00493555"/>
    <w:rsid w:val="00496A5B"/>
    <w:rsid w:val="00496FCF"/>
    <w:rsid w:val="004C661C"/>
    <w:rsid w:val="004D1A57"/>
    <w:rsid w:val="004D44CD"/>
    <w:rsid w:val="004D7AD9"/>
    <w:rsid w:val="004E29AB"/>
    <w:rsid w:val="005109F5"/>
    <w:rsid w:val="00513C23"/>
    <w:rsid w:val="00524AE9"/>
    <w:rsid w:val="0054658E"/>
    <w:rsid w:val="00567E55"/>
    <w:rsid w:val="00567ED2"/>
    <w:rsid w:val="0057414E"/>
    <w:rsid w:val="00592FD6"/>
    <w:rsid w:val="005A3811"/>
    <w:rsid w:val="005A61E6"/>
    <w:rsid w:val="005B4369"/>
    <w:rsid w:val="005C0350"/>
    <w:rsid w:val="005D0F50"/>
    <w:rsid w:val="005D6D1B"/>
    <w:rsid w:val="005E2718"/>
    <w:rsid w:val="00607A14"/>
    <w:rsid w:val="00617101"/>
    <w:rsid w:val="0066168B"/>
    <w:rsid w:val="00684BA1"/>
    <w:rsid w:val="006A012D"/>
    <w:rsid w:val="006C06B8"/>
    <w:rsid w:val="006D3615"/>
    <w:rsid w:val="006D43FC"/>
    <w:rsid w:val="006E0DA7"/>
    <w:rsid w:val="006E3A9E"/>
    <w:rsid w:val="00710720"/>
    <w:rsid w:val="00736B65"/>
    <w:rsid w:val="00755485"/>
    <w:rsid w:val="00757655"/>
    <w:rsid w:val="00757F42"/>
    <w:rsid w:val="007818CC"/>
    <w:rsid w:val="007858C2"/>
    <w:rsid w:val="007971A7"/>
    <w:rsid w:val="007976E0"/>
    <w:rsid w:val="007C6BB2"/>
    <w:rsid w:val="007E4F24"/>
    <w:rsid w:val="007E665B"/>
    <w:rsid w:val="008017E5"/>
    <w:rsid w:val="00803D6E"/>
    <w:rsid w:val="008134E4"/>
    <w:rsid w:val="00815ECF"/>
    <w:rsid w:val="008445BF"/>
    <w:rsid w:val="008563E5"/>
    <w:rsid w:val="00864B76"/>
    <w:rsid w:val="0086641D"/>
    <w:rsid w:val="00871798"/>
    <w:rsid w:val="00873FF3"/>
    <w:rsid w:val="0088380B"/>
    <w:rsid w:val="0089649B"/>
    <w:rsid w:val="008A3926"/>
    <w:rsid w:val="008A52AB"/>
    <w:rsid w:val="008C10E7"/>
    <w:rsid w:val="008E20AA"/>
    <w:rsid w:val="008E466E"/>
    <w:rsid w:val="008F0805"/>
    <w:rsid w:val="00905D00"/>
    <w:rsid w:val="00924230"/>
    <w:rsid w:val="00935B24"/>
    <w:rsid w:val="009546AC"/>
    <w:rsid w:val="009619D8"/>
    <w:rsid w:val="009770E0"/>
    <w:rsid w:val="00997C0A"/>
    <w:rsid w:val="009A2265"/>
    <w:rsid w:val="009A2888"/>
    <w:rsid w:val="009C03DA"/>
    <w:rsid w:val="009C463C"/>
    <w:rsid w:val="009E122E"/>
    <w:rsid w:val="009E173C"/>
    <w:rsid w:val="009F5EF1"/>
    <w:rsid w:val="00A552D0"/>
    <w:rsid w:val="00A6334B"/>
    <w:rsid w:val="00A82060"/>
    <w:rsid w:val="00AB71FD"/>
    <w:rsid w:val="00AC3E52"/>
    <w:rsid w:val="00AC4335"/>
    <w:rsid w:val="00AE1576"/>
    <w:rsid w:val="00B225E1"/>
    <w:rsid w:val="00B36F8E"/>
    <w:rsid w:val="00B458D5"/>
    <w:rsid w:val="00B460E7"/>
    <w:rsid w:val="00B57483"/>
    <w:rsid w:val="00B717C3"/>
    <w:rsid w:val="00B735DF"/>
    <w:rsid w:val="00B73A59"/>
    <w:rsid w:val="00B73F9D"/>
    <w:rsid w:val="00B763E0"/>
    <w:rsid w:val="00B769C9"/>
    <w:rsid w:val="00C27BEA"/>
    <w:rsid w:val="00C414CB"/>
    <w:rsid w:val="00C5171B"/>
    <w:rsid w:val="00C573C7"/>
    <w:rsid w:val="00C61BA4"/>
    <w:rsid w:val="00C62661"/>
    <w:rsid w:val="00C65D81"/>
    <w:rsid w:val="00C77EBB"/>
    <w:rsid w:val="00C840EE"/>
    <w:rsid w:val="00C84632"/>
    <w:rsid w:val="00C8506D"/>
    <w:rsid w:val="00C901A2"/>
    <w:rsid w:val="00CA401C"/>
    <w:rsid w:val="00CA7376"/>
    <w:rsid w:val="00CB633B"/>
    <w:rsid w:val="00CC00ED"/>
    <w:rsid w:val="00CC3AAB"/>
    <w:rsid w:val="00D15E6D"/>
    <w:rsid w:val="00D17E91"/>
    <w:rsid w:val="00D400EE"/>
    <w:rsid w:val="00D74AA4"/>
    <w:rsid w:val="00D96A2F"/>
    <w:rsid w:val="00DB19B1"/>
    <w:rsid w:val="00DB20BE"/>
    <w:rsid w:val="00DD21E5"/>
    <w:rsid w:val="00DD5351"/>
    <w:rsid w:val="00E10A78"/>
    <w:rsid w:val="00E13D2E"/>
    <w:rsid w:val="00E3134E"/>
    <w:rsid w:val="00E42D15"/>
    <w:rsid w:val="00E45A90"/>
    <w:rsid w:val="00E45AD4"/>
    <w:rsid w:val="00E565BE"/>
    <w:rsid w:val="00E87D0A"/>
    <w:rsid w:val="00E96095"/>
    <w:rsid w:val="00F030FF"/>
    <w:rsid w:val="00F60E79"/>
    <w:rsid w:val="00F66F6E"/>
    <w:rsid w:val="00F75EF7"/>
    <w:rsid w:val="00FA2F4B"/>
    <w:rsid w:val="00FB4C47"/>
    <w:rsid w:val="00FB637C"/>
    <w:rsid w:val="00FC43BE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5B708CA0"/>
  <w15:docId w15:val="{6B0D5E1A-A864-4C2A-ACCB-DD7B902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D81"/>
    <w:rPr>
      <w:rFonts w:ascii="Arial" w:eastAsia="Calibri" w:hAnsi="Arial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D81"/>
    <w:rPr>
      <w:rFonts w:ascii="Arial" w:eastAsia="Calibri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81"/>
  </w:style>
  <w:style w:type="paragraph" w:styleId="Footer">
    <w:name w:val="footer"/>
    <w:basedOn w:val="Normal"/>
    <w:link w:val="FooterChar"/>
    <w:uiPriority w:val="99"/>
    <w:unhideWhenUsed/>
    <w:rsid w:val="00C65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30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30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30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30F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1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1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71A7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AA4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AA4"/>
    <w:rPr>
      <w:rFonts w:ascii="Arial" w:eastAsia="Calibri" w:hAnsi="Arial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71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C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4.wmf"/><Relationship Id="rId42" Type="http://schemas.openxmlformats.org/officeDocument/2006/relationships/control" Target="activeX/activeX28.xml"/><Relationship Id="rId47" Type="http://schemas.openxmlformats.org/officeDocument/2006/relationships/image" Target="media/image5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5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5" Type="http://schemas.openxmlformats.org/officeDocument/2006/relationships/numbering" Target="numbering.xml"/><Relationship Id="rId61" Type="http://schemas.openxmlformats.org/officeDocument/2006/relationships/control" Target="activeX/activeX45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" Type="http://schemas.openxmlformats.org/officeDocument/2006/relationships/webSettings" Target="webSettings.xml"/><Relationship Id="rId51" Type="http://schemas.openxmlformats.org/officeDocument/2006/relationships/control" Target="activeX/activeX35.xm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image" Target="media/image6.wmf"/><Relationship Id="rId57" Type="http://schemas.openxmlformats.org/officeDocument/2006/relationships/control" Target="activeX/activeX41.xml"/><Relationship Id="rId10" Type="http://schemas.openxmlformats.org/officeDocument/2006/relationships/endnotes" Target="endnotes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settings" Target="settings.xml"/><Relationship Id="rId7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33E6FBE9-BC88-4C68-B08D-C3435174AC69" xsi:nil="true"/>
    <Protect_x0020_Mark_x0020_Descriptors xmlns="33E6FBE9-BC88-4C68-B08D-C3435174AC69" xsi:nil="true"/>
    <KIMSubCategory xmlns="33E6FBE9-BC88-4C68-B08D-C3435174AC69" xsi:nil="true"/>
    <KIMCategory xmlns="33E6FBE9-BC88-4C68-B08D-C3435174AC69" xsi:nil="true"/>
    <Org_x0020_Level_x0020_4 xmlns="33E6FBE9-BC88-4C68-B08D-C3435174AC69" xsi:nil="true"/>
    <Org_x0020_Level_x0020_3 xmlns="33E6FBE9-BC88-4C68-B08D-C3435174AC69" xsi:nil="true"/>
    <Org_x0020_Level_x0020_2 xmlns="33E6FBE9-BC88-4C68-B08D-C3435174AC69" xsi:nil="true"/>
    <Org_x0020_Level_x0020_6 xmlns="33E6FBE9-BC88-4C68-B08D-C3435174AC69" xsi:nil="true"/>
    <Org_x0020_Level_x0020_1 xmlns="33E6FBE9-BC88-4C68-B08D-C3435174AC69" xsi:nil="true"/>
    <Org_x0020_Level_x0020_5 xmlns="33E6FBE9-BC88-4C68-B08D-C3435174AC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ster Content Type" ma:contentTypeID="0x010100A5350DF648574650BFEF65A00DEDB87A00304FBFE86A63BB44BBB141AE12D68BC5" ma:contentTypeVersion="0" ma:contentTypeDescription="Master Content Type" ma:contentTypeScope="" ma:versionID="ced9f200376b128ebf7e152f7dab3c39">
  <xsd:schema xmlns:xsd="http://www.w3.org/2001/XMLSchema" xmlns:xs="http://www.w3.org/2001/XMLSchema" xmlns:p="http://schemas.microsoft.com/office/2006/metadata/properties" xmlns:ns2="33E6FBE9-BC88-4C68-B08D-C3435174AC69" targetNamespace="http://schemas.microsoft.com/office/2006/metadata/properties" ma:root="true" ma:fieldsID="f29ada539b10fffee148451d367951a2" ns2:_="">
    <xsd:import namespace="33E6FBE9-BC88-4C68-B08D-C3435174AC69"/>
    <xsd:element name="properties">
      <xsd:complexType>
        <xsd:sequence>
          <xsd:element name="documentManagement">
            <xsd:complexType>
              <xsd:all>
                <xsd:element ref="ns2:KIMCategory" minOccurs="0"/>
                <xsd:element ref="ns2:KIMSubCategory" minOccurs="0"/>
                <xsd:element ref="ns2:Protective_x0020_Marking" minOccurs="0"/>
                <xsd:element ref="ns2:Protect_x0020_Mark_x0020_Descriptors" minOccurs="0"/>
                <xsd:element ref="ns2:CPS_x0020_Subject" minOccurs="0"/>
                <xsd:element ref="ns2:Org_x0020_Level_x0020_1" minOccurs="0"/>
                <xsd:element ref="ns2:Org_x0020_Level_x0020_2" minOccurs="0"/>
                <xsd:element ref="ns2:Org_x0020_Level_x0020_3" minOccurs="0"/>
                <xsd:element ref="ns2:Org_x0020_Level_x0020_4" minOccurs="0"/>
                <xsd:element ref="ns2:Org_x0020_Level_x0020_5" minOccurs="0"/>
                <xsd:element ref="ns2:Org_x0020_Level_x0020_6" minOccurs="0"/>
                <xsd:element ref="ns2:Org_x0020_Level_x0020_7" minOccurs="0"/>
                <xsd:element ref="ns2:Org_x0020_Level_x0020_8" minOccurs="0"/>
                <xsd:element ref="ns2:Date_x0020_Promoted" minOccurs="0"/>
                <xsd:element ref="ns2:Promot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6FBE9-BC88-4C68-B08D-C3435174AC69" elementFormDefault="qualified">
    <xsd:import namespace="http://schemas.microsoft.com/office/2006/documentManagement/types"/>
    <xsd:import namespace="http://schemas.microsoft.com/office/infopath/2007/PartnerControls"/>
    <xsd:element name="KIMCategory" ma:index="8" nillable="true" ma:displayName="Category" ma:format="Dropdown" ma:internalName="KIMCategory">
      <xsd:simpleType>
        <xsd:union memberTypes="dms:Text">
          <xsd:simpleType>
            <xsd:restriction base="dms:Choice">
              <xsd:enumeration value="None"/>
            </xsd:restriction>
          </xsd:simpleType>
        </xsd:union>
      </xsd:simpleType>
    </xsd:element>
    <xsd:element name="KIMSubCategory" ma:index="9" nillable="true" ma:displayName="Sub Category" ma:format="Dropdown" ma:internalName="KIMSubCategory">
      <xsd:simpleType>
        <xsd:union memberTypes="dms:Text">
          <xsd:simpleType>
            <xsd:restriction base="dms:Choice">
              <xsd:enumeration value="None"/>
            </xsd:restriction>
          </xsd:simpleType>
        </xsd:union>
      </xsd:simpleType>
    </xsd:element>
    <xsd:element name="Protective_x0020_Marking" ma:index="10" nillable="true" ma:displayName="Protective Marking" ma:default="Not Protected" ma:format="Dropdown" ma:internalName="Protective_x0020_Marking">
      <xsd:simpleType>
        <xsd:restriction base="dms:Choice">
          <xsd:enumeration value="Not Protected"/>
          <xsd:enumeration value="Protected"/>
          <xsd:enumeration value="Restricted"/>
        </xsd:restriction>
      </xsd:simpleType>
    </xsd:element>
    <xsd:element name="Protect_x0020_Mark_x0020_Descriptors" ma:index="11" nillable="true" ma:displayName="Protect Mark Descriptors" ma:format="Dropdown" ma:internalName="Protect_x0020_Mark_x0020_Descriptors">
      <xsd:simpleType>
        <xsd:restriction base="dms:Choice">
          <xsd:enumeration value="Appointments"/>
          <xsd:enumeration value="Commercial"/>
          <xsd:enumeration value="Contracts"/>
          <xsd:enumeration value="Investigation"/>
          <xsd:enumeration value="Management"/>
          <xsd:enumeration value="Medical"/>
          <xsd:enumeration value="Policy"/>
          <xsd:enumeration value="Personal"/>
          <xsd:enumeration value="Private"/>
          <xsd:enumeration value="Staff"/>
        </xsd:restriction>
      </xsd:simpleType>
    </xsd:element>
    <xsd:element name="CPS_x0020_Subject" ma:index="14" nillable="true" ma:displayName="CPS Subject" ma:default="Legal" ma:internalName="CPS_x0020_Subject" ma:readOnly="true">
      <xsd:simpleType>
        <xsd:restriction base="dms:Text">
          <xsd:maxLength value="255"/>
        </xsd:restriction>
      </xsd:simpleType>
    </xsd:element>
    <xsd:element name="Org_x0020_Level_x0020_1" ma:index="15" nillable="true" ma:displayName="Org Level 1" ma:internalName="Org_x0020_Level_x0020_1" ma:readOnly="true">
      <xsd:simpleType>
        <xsd:restriction base="dms:Text">
          <xsd:maxLength value="1023"/>
        </xsd:restriction>
      </xsd:simpleType>
    </xsd:element>
    <xsd:element name="Org_x0020_Level_x0020_2" ma:index="16" nillable="true" ma:displayName="Org Level 2" ma:internalName="Org_x0020_Level_x0020_2" ma:readOnly="true">
      <xsd:simpleType>
        <xsd:restriction base="dms:Text">
          <xsd:maxLength value="1023"/>
        </xsd:restriction>
      </xsd:simpleType>
    </xsd:element>
    <xsd:element name="Org_x0020_Level_x0020_3" ma:index="17" nillable="true" ma:displayName="Org Level 3" ma:internalName="Org_x0020_Level_x0020_3" ma:readOnly="true">
      <xsd:simpleType>
        <xsd:restriction base="dms:Text">
          <xsd:maxLength value="1023"/>
        </xsd:restriction>
      </xsd:simpleType>
    </xsd:element>
    <xsd:element name="Org_x0020_Level_x0020_4" ma:index="18" nillable="true" ma:displayName="Org Level 4" ma:internalName="Org_x0020_Level_x0020_4" ma:readOnly="true">
      <xsd:simpleType>
        <xsd:restriction base="dms:Text">
          <xsd:maxLength value="1023"/>
        </xsd:restriction>
      </xsd:simpleType>
    </xsd:element>
    <xsd:element name="Org_x0020_Level_x0020_5" ma:index="19" nillable="true" ma:displayName="Org Level 5" ma:internalName="Org_x0020_Level_x0020_5" ma:readOnly="true">
      <xsd:simpleType>
        <xsd:restriction base="dms:Text">
          <xsd:maxLength value="1023"/>
        </xsd:restriction>
      </xsd:simpleType>
    </xsd:element>
    <xsd:element name="Org_x0020_Level_x0020_6" ma:index="20" nillable="true" ma:displayName="Org Level 6" ma:internalName="Org_x0020_Level_x0020_6" ma:readOnly="true">
      <xsd:simpleType>
        <xsd:restriction base="dms:Text">
          <xsd:maxLength value="1023"/>
        </xsd:restriction>
      </xsd:simpleType>
    </xsd:element>
    <xsd:element name="Org_x0020_Level_x0020_7" ma:index="21" nillable="true" ma:displayName="Org Level 7" ma:internalName="Org_x0020_Level_x0020_7" ma:readOnly="true">
      <xsd:simpleType>
        <xsd:restriction base="dms:Text">
          <xsd:maxLength value="1023"/>
        </xsd:restriction>
      </xsd:simpleType>
    </xsd:element>
    <xsd:element name="Org_x0020_Level_x0020_8" ma:index="22" nillable="true" ma:displayName="Org Level 8" ma:internalName="Org_x0020_Level_x0020_8" ma:readOnly="true">
      <xsd:simpleType>
        <xsd:restriction base="dms:Text">
          <xsd:maxLength value="1023"/>
        </xsd:restriction>
      </xsd:simpleType>
    </xsd:element>
    <xsd:element name="Date_x0020_Promoted" ma:index="23" nillable="true" ma:displayName="Date Promoted" ma:format="DateOnly" ma:internalName="Date_x0020_Promoted" ma:readOnly="true">
      <xsd:simpleType>
        <xsd:restriction base="dms:DateTime"/>
      </xsd:simpleType>
    </xsd:element>
    <xsd:element name="Promoted_x0020_By" ma:index="24" nillable="true" ma:displayName="Promoted By" ma:list="UserInfo" ma:internalName="Promoted_x0020_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25B5-5C2F-4214-B784-D314241BEE74}">
  <ds:schemaRefs>
    <ds:schemaRef ds:uri="http://www.w3.org/XML/1998/namespace"/>
    <ds:schemaRef ds:uri="http://purl.org/dc/dcmitype/"/>
    <ds:schemaRef ds:uri="33E6FBE9-BC88-4C68-B08D-C3435174A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B38D2A-7ED5-4BA1-829A-5DD6F2CED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D23CD-99A7-4956-A276-12D0CD806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6FBE9-BC88-4C68-B08D-C3435174A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758F7-0BAD-4A96-9801-37A67ABF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NPCC and CPS Joint Evidence Gathering Checklist_final1.docm</vt:lpstr>
    </vt:vector>
  </TitlesOfParts>
  <Company>Crown Prosecution Service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NPCC and CPS Joint Evidence Gathering Checklist_final1.docm</dc:title>
  <dc:creator>CPS</dc:creator>
  <cp:lastModifiedBy>Santana Jeouna</cp:lastModifiedBy>
  <cp:revision>2</cp:revision>
  <cp:lastPrinted>2015-09-29T13:28:00Z</cp:lastPrinted>
  <dcterms:created xsi:type="dcterms:W3CDTF">2021-08-20T03:39:00Z</dcterms:created>
  <dcterms:modified xsi:type="dcterms:W3CDTF">2021-08-20T03:39:00Z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0x010100A5350DF648574650BFEF65A00DEDB87A00304FBFE86A63BB44BBB141AE12D68BC5</vt:lpwstr>
  </property>
</Properties>
</file>