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6F1A" w14:textId="3B55AA29" w:rsidR="00616AE0" w:rsidRPr="00B7555A" w:rsidRDefault="00F70097" w:rsidP="00F70097">
      <w:pPr>
        <w:pStyle w:val="Heading1"/>
        <w:rPr>
          <w:rFonts w:asciiTheme="minorHAnsi" w:hAnsiTheme="minorHAnsi" w:cstheme="minorHAnsi"/>
          <w:sz w:val="40"/>
          <w:szCs w:val="40"/>
        </w:rPr>
      </w:pPr>
      <w:r w:rsidRPr="00B7555A">
        <w:rPr>
          <w:rFonts w:asciiTheme="minorHAnsi" w:hAnsiTheme="minorHAnsi" w:cstheme="minorHAnsi"/>
          <w:sz w:val="40"/>
          <w:szCs w:val="40"/>
        </w:rPr>
        <w:t>WITHDRAWAL REQUEST FORM</w:t>
      </w:r>
    </w:p>
    <w:p w14:paraId="606DC72D" w14:textId="6E7EF2D8" w:rsidR="00F70097" w:rsidRPr="00B7555A" w:rsidRDefault="00F70097" w:rsidP="00F7009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5"/>
        <w:gridCol w:w="2891"/>
      </w:tblGrid>
      <w:tr w:rsidR="00510470" w:rsidRPr="00B7555A" w14:paraId="10D09019" w14:textId="77777777" w:rsidTr="00510470">
        <w:trPr>
          <w:trHeight w:val="1134"/>
        </w:trPr>
        <w:tc>
          <w:tcPr>
            <w:tcW w:w="0" w:type="auto"/>
          </w:tcPr>
          <w:p w14:paraId="10EF605D" w14:textId="77777777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NAME OF MATTER</w:t>
            </w:r>
          </w:p>
        </w:tc>
        <w:tc>
          <w:tcPr>
            <w:tcW w:w="0" w:type="auto"/>
          </w:tcPr>
          <w:p w14:paraId="4A50977E" w14:textId="77777777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COURT FILE NUMBER</w:t>
            </w:r>
          </w:p>
        </w:tc>
      </w:tr>
      <w:tr w:rsidR="00510470" w:rsidRPr="00B7555A" w14:paraId="00629308" w14:textId="77777777" w:rsidTr="00510470">
        <w:trPr>
          <w:trHeight w:val="1134"/>
        </w:trPr>
        <w:tc>
          <w:tcPr>
            <w:tcW w:w="0" w:type="auto"/>
          </w:tcPr>
          <w:p w14:paraId="2C34C1F6" w14:textId="77777777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POLICE CASE OFFICER</w:t>
            </w:r>
          </w:p>
        </w:tc>
        <w:tc>
          <w:tcPr>
            <w:tcW w:w="0" w:type="auto"/>
          </w:tcPr>
          <w:p w14:paraId="7F01BAA7" w14:textId="77777777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PROSECUTOR</w:t>
            </w:r>
          </w:p>
        </w:tc>
      </w:tr>
      <w:tr w:rsidR="00510470" w:rsidRPr="00B7555A" w14:paraId="405B786B" w14:textId="77777777" w:rsidTr="00510470">
        <w:trPr>
          <w:trHeight w:val="1134"/>
        </w:trPr>
        <w:tc>
          <w:tcPr>
            <w:tcW w:w="0" w:type="auto"/>
          </w:tcPr>
          <w:p w14:paraId="60AF3ED8" w14:textId="77777777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NAME OF COMPLAINANT</w:t>
            </w:r>
          </w:p>
        </w:tc>
        <w:tc>
          <w:tcPr>
            <w:tcW w:w="0" w:type="auto"/>
          </w:tcPr>
          <w:p w14:paraId="3E0AD35D" w14:textId="761EACC7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IS THE COMPLAINANT A CHILD</w:t>
            </w:r>
            <w:r w:rsidR="00B500AB">
              <w:rPr>
                <w:sz w:val="24"/>
                <w:szCs w:val="24"/>
              </w:rPr>
              <w:t xml:space="preserve"> (if yes D.O.B)</w:t>
            </w:r>
          </w:p>
        </w:tc>
      </w:tr>
      <w:tr w:rsidR="00510470" w:rsidRPr="00B7555A" w14:paraId="32D403D0" w14:textId="77777777" w:rsidTr="00510470">
        <w:trPr>
          <w:trHeight w:val="851"/>
        </w:trPr>
        <w:tc>
          <w:tcPr>
            <w:tcW w:w="0" w:type="auto"/>
          </w:tcPr>
          <w:p w14:paraId="10276E5A" w14:textId="11D74223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IS CO</w:t>
            </w:r>
            <w:r w:rsidR="00B500AB">
              <w:rPr>
                <w:sz w:val="24"/>
                <w:szCs w:val="24"/>
              </w:rPr>
              <w:t>M</w:t>
            </w:r>
            <w:r w:rsidRPr="00B7555A">
              <w:rPr>
                <w:sz w:val="24"/>
                <w:szCs w:val="24"/>
              </w:rPr>
              <w:t>PLAINANT BEING SUPPORTED? IF YES BY WHO?</w:t>
            </w:r>
          </w:p>
        </w:tc>
        <w:tc>
          <w:tcPr>
            <w:tcW w:w="0" w:type="auto"/>
          </w:tcPr>
          <w:p w14:paraId="53C11F20" w14:textId="0A10E54D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NAME OF DEFENDANT</w:t>
            </w:r>
          </w:p>
        </w:tc>
      </w:tr>
      <w:tr w:rsidR="00510470" w:rsidRPr="00B7555A" w14:paraId="43D117EF" w14:textId="77777777" w:rsidTr="00B500AB">
        <w:tc>
          <w:tcPr>
            <w:tcW w:w="0" w:type="auto"/>
            <w:gridSpan w:val="2"/>
          </w:tcPr>
          <w:p w14:paraId="2006ED8F" w14:textId="5C411831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 xml:space="preserve">DATE/FORM OF WITHDRAWAL REQUEST  </w:t>
            </w:r>
            <w:r w:rsidR="00D57662" w:rsidRPr="00B7555A">
              <w:rPr>
                <w:sz w:val="24"/>
                <w:szCs w:val="24"/>
              </w:rPr>
              <w:t>(TICK BOX WHEN COMPLETE)</w:t>
            </w:r>
          </w:p>
          <w:p w14:paraId="575F712C" w14:textId="76E8BEEA" w:rsidR="00510470" w:rsidRPr="00B7555A" w:rsidRDefault="00510470" w:rsidP="00B500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IF IN WRITING ATTACH</w:t>
            </w:r>
          </w:p>
          <w:p w14:paraId="142A77AE" w14:textId="3E7591A0" w:rsidR="00510470" w:rsidRPr="00B7555A" w:rsidRDefault="00D57662" w:rsidP="00B500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2338"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3C24D" wp14:editId="1BE91DAB">
                      <wp:simplePos x="0" y="0"/>
                      <wp:positionH relativeFrom="column">
                        <wp:posOffset>4923155</wp:posOffset>
                      </wp:positionH>
                      <wp:positionV relativeFrom="paragraph">
                        <wp:posOffset>142875</wp:posOffset>
                      </wp:positionV>
                      <wp:extent cx="594360" cy="53721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37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EE5FA" id="Rectangle 1" o:spid="_x0000_s1026" style="position:absolute;margin-left:387.65pt;margin-top:11.25pt;width:46.8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" fillcolor="#4472c4 [3204]" strokecolor="#1f3763 [1604]" strokeweight="1pt"/>
                  </w:pict>
                </mc:Fallback>
              </mc:AlternateContent>
            </w:r>
            <w:r w:rsidR="00510470" w:rsidRPr="00B7555A">
              <w:rPr>
                <w:sz w:val="24"/>
                <w:szCs w:val="24"/>
              </w:rPr>
              <w:t>IF MADE VERBALLY PLEASE ATTACH YOUR NOTES</w:t>
            </w:r>
          </w:p>
          <w:p w14:paraId="6B620640" w14:textId="07A264B1" w:rsidR="00510470" w:rsidRPr="00B7555A" w:rsidRDefault="00510470" w:rsidP="00B500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 xml:space="preserve">IF MADE TO POLICE PLEASE ATTACH ANY CORRESPONDENCE </w:t>
            </w:r>
          </w:p>
          <w:p w14:paraId="2F03E767" w14:textId="73D433F0" w:rsidR="00D57662" w:rsidRPr="00B7555A" w:rsidRDefault="00D57662" w:rsidP="00D5766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10470" w:rsidRPr="00B7555A" w14:paraId="65CE643E" w14:textId="77777777" w:rsidTr="00B500AB">
        <w:trPr>
          <w:trHeight w:val="2531"/>
        </w:trPr>
        <w:tc>
          <w:tcPr>
            <w:tcW w:w="0" w:type="auto"/>
            <w:gridSpan w:val="2"/>
          </w:tcPr>
          <w:p w14:paraId="296D07DD" w14:textId="19CCF5F6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PROSECUTOR MADE CONTACT WITH THE COMPLAINANT AFTER RECEIPT OF REQUEST:  Yes/No</w:t>
            </w:r>
          </w:p>
          <w:p w14:paraId="47DCF5DE" w14:textId="4C15AABA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If no, explanation:</w:t>
            </w:r>
          </w:p>
          <w:p w14:paraId="09FB8414" w14:textId="77777777" w:rsidR="00510470" w:rsidRPr="00B7555A" w:rsidRDefault="00510470" w:rsidP="00B500AB">
            <w:pPr>
              <w:rPr>
                <w:sz w:val="24"/>
                <w:szCs w:val="24"/>
              </w:rPr>
            </w:pPr>
          </w:p>
          <w:p w14:paraId="3E6BD458" w14:textId="5B76AA45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WRITTEN RECORD OF CONTACT OR ATTEMPTED CONTACT TO BE ATTACHED INCLUDING THE FOLLOWING INFORMATION:</w:t>
            </w:r>
          </w:p>
          <w:p w14:paraId="49BE026B" w14:textId="77777777" w:rsidR="00510470" w:rsidRPr="00B7555A" w:rsidRDefault="00510470" w:rsidP="00B500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the reasons provided by the victim for requesting the charges be withdrawn;</w:t>
            </w:r>
          </w:p>
          <w:p w14:paraId="65D053A9" w14:textId="261D68DF" w:rsidR="00510470" w:rsidRPr="00B7555A" w:rsidRDefault="00D57662" w:rsidP="00B500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555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E8AFB" wp14:editId="635BC6D2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287655</wp:posOffset>
                      </wp:positionV>
                      <wp:extent cx="594360" cy="53721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1AC4" id="Rectangle 2" o:spid="_x0000_s1026" style="position:absolute;margin-left:389.2pt;margin-top:22.65pt;width:46.8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" fillcolor="#4472c4" strokecolor="#2f528f" strokeweight="1pt"/>
                  </w:pict>
                </mc:Fallback>
              </mc:AlternateContent>
            </w:r>
            <w:r w:rsidR="00510470" w:rsidRPr="00B7555A">
              <w:rPr>
                <w:sz w:val="24"/>
                <w:szCs w:val="24"/>
              </w:rPr>
              <w:t>whether it appears that the views of the victim have been freely expressed and are not the result of threats, coercion, inducement or intimidation;</w:t>
            </w:r>
            <w:r w:rsidRPr="00B7555A">
              <w:rPr>
                <w:noProof/>
                <w:sz w:val="24"/>
                <w:szCs w:val="24"/>
              </w:rPr>
              <w:t xml:space="preserve"> </w:t>
            </w:r>
          </w:p>
          <w:p w14:paraId="182E73B8" w14:textId="77777777" w:rsidR="00D57662" w:rsidRPr="00B7555A" w:rsidRDefault="00D57662" w:rsidP="00D57662">
            <w:pPr>
              <w:rPr>
                <w:sz w:val="24"/>
                <w:szCs w:val="24"/>
              </w:rPr>
            </w:pPr>
          </w:p>
          <w:p w14:paraId="7BF0F405" w14:textId="58844823" w:rsidR="00D57662" w:rsidRPr="00B7555A" w:rsidRDefault="00D57662" w:rsidP="00D57662">
            <w:pPr>
              <w:rPr>
                <w:sz w:val="24"/>
                <w:szCs w:val="24"/>
              </w:rPr>
            </w:pPr>
          </w:p>
        </w:tc>
      </w:tr>
      <w:tr w:rsidR="003605F6" w:rsidRPr="00B7555A" w14:paraId="42E2A303" w14:textId="77777777" w:rsidTr="00B500AB">
        <w:trPr>
          <w:trHeight w:val="2286"/>
        </w:trPr>
        <w:tc>
          <w:tcPr>
            <w:tcW w:w="0" w:type="auto"/>
            <w:gridSpan w:val="2"/>
          </w:tcPr>
          <w:p w14:paraId="18427EAD" w14:textId="77777777" w:rsidR="003605F6" w:rsidRPr="00B7555A" w:rsidRDefault="003605F6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THE PROSECUTOR HAS SPOKEN TO THE COMPLAINANT ABOUT THE FOLLOWING (WRITTEN RECORD INCLUDING RESPONSES TO BE ATTACHED)</w:t>
            </w:r>
          </w:p>
          <w:p w14:paraId="4C88A18D" w14:textId="30AA81CE" w:rsidR="003605F6" w:rsidRPr="00B7555A" w:rsidRDefault="003605F6" w:rsidP="00B500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 xml:space="preserve">that the victim has been advised of the availability of services to provide victim support and protection; </w:t>
            </w:r>
          </w:p>
          <w:p w14:paraId="4A026739" w14:textId="1575118B" w:rsidR="003605F6" w:rsidRPr="00B7555A" w:rsidRDefault="003605F6" w:rsidP="00B500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555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44A38" wp14:editId="75F0E4C7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335915</wp:posOffset>
                      </wp:positionV>
                      <wp:extent cx="594360" cy="53721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F8DE7" id="Rectangle 3" o:spid="_x0000_s1026" style="position:absolute;margin-left:391.9pt;margin-top:26.45pt;width:46.8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" fillcolor="#4472c4" strokecolor="#2f528f" strokeweight="1pt"/>
                  </w:pict>
                </mc:Fallback>
              </mc:AlternateContent>
            </w:r>
            <w:r w:rsidRPr="00B7555A">
              <w:rPr>
                <w:sz w:val="24"/>
                <w:szCs w:val="24"/>
              </w:rPr>
              <w:t>they have been given a pamphlet from the VWC and an offer has been made to make an appointment with VWC</w:t>
            </w:r>
          </w:p>
          <w:p w14:paraId="22F24A4B" w14:textId="10EDFFA5" w:rsidR="003605F6" w:rsidRPr="00B7555A" w:rsidRDefault="003605F6" w:rsidP="00B500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that the prosecution process,  has been adequately explained to the victim;</w:t>
            </w:r>
            <w:r w:rsidRPr="00B7555A">
              <w:rPr>
                <w:noProof/>
                <w:sz w:val="24"/>
                <w:szCs w:val="24"/>
              </w:rPr>
              <w:t xml:space="preserve"> </w:t>
            </w:r>
          </w:p>
          <w:p w14:paraId="55BCB117" w14:textId="6B4A7834" w:rsidR="003605F6" w:rsidRPr="00B7555A" w:rsidRDefault="003605F6" w:rsidP="003605F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10470" w:rsidRPr="00B7555A" w14:paraId="3B0AB21B" w14:textId="77777777" w:rsidTr="003605F6">
        <w:trPr>
          <w:trHeight w:val="851"/>
        </w:trPr>
        <w:tc>
          <w:tcPr>
            <w:tcW w:w="0" w:type="auto"/>
          </w:tcPr>
          <w:p w14:paraId="3A84B3DB" w14:textId="77777777" w:rsidR="00510470" w:rsidRPr="00B7555A" w:rsidRDefault="00510470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lastRenderedPageBreak/>
              <w:t xml:space="preserve">THE PROSCUTOR HAS COMMUNICATED TO POLICE BY EMAIL AND PHONE ANY CONCERNS THE VICTIM HAS ABOUT SAFETY </w:t>
            </w:r>
          </w:p>
        </w:tc>
        <w:tc>
          <w:tcPr>
            <w:tcW w:w="0" w:type="auto"/>
          </w:tcPr>
          <w:p w14:paraId="0FF4BD31" w14:textId="364E8881" w:rsidR="00510470" w:rsidRPr="00B7555A" w:rsidRDefault="003605F6" w:rsidP="00B500AB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Date of Communication</w:t>
            </w:r>
          </w:p>
        </w:tc>
      </w:tr>
      <w:tr w:rsidR="003605F6" w:rsidRPr="00B7555A" w14:paraId="4482A7CF" w14:textId="77777777" w:rsidTr="003605F6">
        <w:trPr>
          <w:trHeight w:val="851"/>
        </w:trPr>
        <w:tc>
          <w:tcPr>
            <w:tcW w:w="0" w:type="auto"/>
          </w:tcPr>
          <w:p w14:paraId="73F3D8BB" w14:textId="139ED65E" w:rsidR="003605F6" w:rsidRPr="00B7555A" w:rsidRDefault="003605F6" w:rsidP="003605F6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 xml:space="preserve">REQUEST TO POLICE TO INVESTIGATE WITHDRAWAL REQUEST MADE </w:t>
            </w:r>
          </w:p>
        </w:tc>
        <w:tc>
          <w:tcPr>
            <w:tcW w:w="0" w:type="auto"/>
          </w:tcPr>
          <w:p w14:paraId="6CCE6196" w14:textId="3EE9BA31" w:rsidR="003605F6" w:rsidRPr="00B7555A" w:rsidRDefault="003605F6" w:rsidP="003605F6">
            <w:pPr>
              <w:rPr>
                <w:sz w:val="24"/>
                <w:szCs w:val="24"/>
              </w:rPr>
            </w:pPr>
            <w:r w:rsidRPr="00B7555A">
              <w:rPr>
                <w:sz w:val="24"/>
                <w:szCs w:val="24"/>
              </w:rPr>
              <w:t>Date of Request</w:t>
            </w:r>
          </w:p>
        </w:tc>
      </w:tr>
    </w:tbl>
    <w:p w14:paraId="29C465B1" w14:textId="0EBC11EF" w:rsidR="003605F6" w:rsidRPr="00B7555A" w:rsidRDefault="003605F6" w:rsidP="007B396B">
      <w:pPr>
        <w:rPr>
          <w:rFonts w:asciiTheme="majorHAnsi" w:hAnsiTheme="majorHAnsi" w:cstheme="majorHAnsi"/>
          <w:sz w:val="24"/>
          <w:szCs w:val="24"/>
        </w:rPr>
      </w:pPr>
    </w:p>
    <w:p w14:paraId="23E3E61A" w14:textId="651A231B" w:rsidR="00F70097" w:rsidRPr="00B7555A" w:rsidRDefault="00F70097" w:rsidP="007B396B">
      <w:pPr>
        <w:rPr>
          <w:rFonts w:cstheme="minorHAnsi"/>
          <w:sz w:val="24"/>
          <w:szCs w:val="24"/>
        </w:rPr>
      </w:pPr>
      <w:r w:rsidRPr="00B7555A">
        <w:rPr>
          <w:rFonts w:asciiTheme="majorHAnsi" w:hAnsiTheme="majorHAnsi" w:cstheme="majorHAnsi"/>
          <w:sz w:val="24"/>
          <w:szCs w:val="24"/>
        </w:rPr>
        <w:t>OPP prosecutors wishing to enter a “</w:t>
      </w:r>
      <w:proofErr w:type="spellStart"/>
      <w:r w:rsidRPr="00B7555A">
        <w:rPr>
          <w:rFonts w:asciiTheme="majorHAnsi" w:hAnsiTheme="majorHAnsi" w:cstheme="majorHAnsi"/>
          <w:sz w:val="24"/>
          <w:szCs w:val="24"/>
        </w:rPr>
        <w:t>nolle</w:t>
      </w:r>
      <w:proofErr w:type="spellEnd"/>
      <w:r w:rsidRPr="00B7555A">
        <w:rPr>
          <w:rFonts w:asciiTheme="majorHAnsi" w:hAnsiTheme="majorHAnsi" w:cstheme="majorHAnsi"/>
          <w:sz w:val="24"/>
          <w:szCs w:val="24"/>
        </w:rPr>
        <w:t xml:space="preserve"> p</w:t>
      </w:r>
      <w:bookmarkStart w:id="0" w:name="_GoBack"/>
      <w:bookmarkEnd w:id="0"/>
      <w:r w:rsidRPr="00B7555A">
        <w:rPr>
          <w:rFonts w:asciiTheme="majorHAnsi" w:hAnsiTheme="majorHAnsi" w:cstheme="majorHAnsi"/>
          <w:sz w:val="24"/>
          <w:szCs w:val="24"/>
        </w:rPr>
        <w:t>rosequi” must file a memorandum with the ‘withdrawal request report’ attached to it,  with the Public Prosecutor to make the determination whether this course of action is appropriate</w:t>
      </w:r>
      <w:r w:rsidRPr="00B7555A">
        <w:rPr>
          <w:rFonts w:cstheme="minorHAnsi"/>
          <w:sz w:val="24"/>
          <w:szCs w:val="24"/>
        </w:rPr>
        <w:t xml:space="preserve">. </w:t>
      </w:r>
    </w:p>
    <w:p w14:paraId="6249170B" w14:textId="62EB764B" w:rsidR="007B396B" w:rsidRPr="00B7555A" w:rsidRDefault="007B396B" w:rsidP="007B396B">
      <w:pPr>
        <w:rPr>
          <w:sz w:val="24"/>
          <w:szCs w:val="24"/>
        </w:rPr>
      </w:pPr>
      <w:r w:rsidRPr="00B7555A">
        <w:rPr>
          <w:sz w:val="24"/>
          <w:szCs w:val="24"/>
        </w:rPr>
        <w:t>THIS DOCUMENT</w:t>
      </w:r>
      <w:r w:rsidR="00B7555A" w:rsidRPr="00B7555A">
        <w:rPr>
          <w:sz w:val="24"/>
          <w:szCs w:val="24"/>
        </w:rPr>
        <w:t xml:space="preserve"> AND ATTACHMENTS</w:t>
      </w:r>
      <w:r w:rsidRPr="00B7555A">
        <w:rPr>
          <w:sz w:val="24"/>
          <w:szCs w:val="24"/>
        </w:rPr>
        <w:t xml:space="preserve"> MUST BE DISCLOSED TO DEFENCE. IT IS NOTED THAT LEGAL PROFESSIONAL PRIVELEGE IS CLAIMED OVER ANY OPINION OR RECOMMENDATION PROVIDED TO THE PUBLIC PROSECUTOR IN ANY FORM</w:t>
      </w:r>
      <w:r w:rsidR="00B7555A" w:rsidRPr="00B7555A">
        <w:rPr>
          <w:sz w:val="24"/>
          <w:szCs w:val="24"/>
        </w:rPr>
        <w:t>, WHETHER IT IS IN RELATION TO THIS FORM OR NOT.</w:t>
      </w:r>
    </w:p>
    <w:p w14:paraId="7E25FA7A" w14:textId="1207155B" w:rsidR="00B7555A" w:rsidRPr="00B7555A" w:rsidRDefault="00B7555A" w:rsidP="007B396B">
      <w:pPr>
        <w:rPr>
          <w:sz w:val="24"/>
          <w:szCs w:val="24"/>
        </w:rPr>
      </w:pPr>
    </w:p>
    <w:p w14:paraId="34CB016D" w14:textId="42DC3055" w:rsidR="00B7555A" w:rsidRPr="00B7555A" w:rsidRDefault="00B7555A" w:rsidP="007B396B">
      <w:pPr>
        <w:rPr>
          <w:sz w:val="24"/>
          <w:szCs w:val="24"/>
        </w:rPr>
      </w:pPr>
      <w:r w:rsidRPr="00B7555A">
        <w:rPr>
          <w:sz w:val="24"/>
          <w:szCs w:val="24"/>
        </w:rPr>
        <w:t>I have accurately completed this form and carried out inquiries as required.</w:t>
      </w:r>
    </w:p>
    <w:p w14:paraId="3ADBAECD" w14:textId="4582F21F" w:rsidR="00B7555A" w:rsidRPr="00B7555A" w:rsidRDefault="00B7555A" w:rsidP="007B396B">
      <w:pPr>
        <w:rPr>
          <w:sz w:val="24"/>
          <w:szCs w:val="24"/>
        </w:rPr>
      </w:pPr>
      <w:r w:rsidRPr="00B7555A">
        <w:rPr>
          <w:sz w:val="24"/>
          <w:szCs w:val="24"/>
        </w:rPr>
        <w:t>Signed:</w:t>
      </w:r>
    </w:p>
    <w:p w14:paraId="4B8F7324" w14:textId="59410AC9" w:rsidR="00B7555A" w:rsidRPr="00B7555A" w:rsidRDefault="00B7555A" w:rsidP="007B396B">
      <w:pPr>
        <w:rPr>
          <w:sz w:val="24"/>
          <w:szCs w:val="24"/>
        </w:rPr>
      </w:pPr>
    </w:p>
    <w:p w14:paraId="2F47B1A3" w14:textId="6C769447" w:rsidR="00B7555A" w:rsidRPr="00B7555A" w:rsidRDefault="00B7555A" w:rsidP="007B396B">
      <w:pPr>
        <w:rPr>
          <w:sz w:val="24"/>
          <w:szCs w:val="24"/>
        </w:rPr>
      </w:pPr>
    </w:p>
    <w:p w14:paraId="1C234E5F" w14:textId="11825F9E" w:rsidR="00B7555A" w:rsidRPr="00B7555A" w:rsidRDefault="00B7555A" w:rsidP="007B396B">
      <w:pPr>
        <w:rPr>
          <w:sz w:val="24"/>
          <w:szCs w:val="24"/>
        </w:rPr>
      </w:pPr>
    </w:p>
    <w:p w14:paraId="519AE05A" w14:textId="307A3881" w:rsidR="00B7555A" w:rsidRPr="00B7555A" w:rsidRDefault="00B7555A" w:rsidP="007B396B">
      <w:pPr>
        <w:rPr>
          <w:sz w:val="24"/>
          <w:szCs w:val="24"/>
        </w:rPr>
      </w:pPr>
      <w:r w:rsidRPr="00B7555A">
        <w:rPr>
          <w:sz w:val="24"/>
          <w:szCs w:val="24"/>
        </w:rPr>
        <w:t>PROSECUTOR</w:t>
      </w:r>
    </w:p>
    <w:p w14:paraId="4F982EA7" w14:textId="77777777" w:rsidR="00F70097" w:rsidRPr="00F70097" w:rsidRDefault="00F70097" w:rsidP="00F70097"/>
    <w:sectPr w:rsidR="00F70097" w:rsidRPr="00F7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5A4A" w14:textId="77777777" w:rsidR="00C7578F" w:rsidRDefault="00C7578F" w:rsidP="00F70097">
      <w:pPr>
        <w:spacing w:after="0" w:line="240" w:lineRule="auto"/>
      </w:pPr>
      <w:r>
        <w:separator/>
      </w:r>
    </w:p>
  </w:endnote>
  <w:endnote w:type="continuationSeparator" w:id="0">
    <w:p w14:paraId="7D3FA63A" w14:textId="77777777" w:rsidR="00C7578F" w:rsidRDefault="00C7578F" w:rsidP="00F7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99F0" w14:textId="77777777" w:rsidR="00C7578F" w:rsidRDefault="00C7578F" w:rsidP="00F70097">
      <w:pPr>
        <w:spacing w:after="0" w:line="240" w:lineRule="auto"/>
      </w:pPr>
      <w:r>
        <w:separator/>
      </w:r>
    </w:p>
  </w:footnote>
  <w:footnote w:type="continuationSeparator" w:id="0">
    <w:p w14:paraId="6F0F7B37" w14:textId="77777777" w:rsidR="00C7578F" w:rsidRDefault="00C7578F" w:rsidP="00F7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AAA"/>
    <w:multiLevelType w:val="hybridMultilevel"/>
    <w:tmpl w:val="48B01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D4DDD"/>
    <w:multiLevelType w:val="hybridMultilevel"/>
    <w:tmpl w:val="AF8E5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F683B"/>
    <w:multiLevelType w:val="hybridMultilevel"/>
    <w:tmpl w:val="B6D4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97"/>
    <w:rsid w:val="00086D61"/>
    <w:rsid w:val="003605F6"/>
    <w:rsid w:val="00510470"/>
    <w:rsid w:val="00616AE0"/>
    <w:rsid w:val="007B396B"/>
    <w:rsid w:val="00834658"/>
    <w:rsid w:val="00887437"/>
    <w:rsid w:val="00B500AB"/>
    <w:rsid w:val="00B7555A"/>
    <w:rsid w:val="00C7578F"/>
    <w:rsid w:val="00CD2338"/>
    <w:rsid w:val="00D57662"/>
    <w:rsid w:val="00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71A1"/>
  <w15:chartTrackingRefBased/>
  <w15:docId w15:val="{438E3E83-0110-4B2A-9FD2-272EEEF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009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F700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097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70097"/>
    <w:rPr>
      <w:vertAlign w:val="superscript"/>
    </w:rPr>
  </w:style>
  <w:style w:type="paragraph" w:styleId="NormalWeb">
    <w:name w:val="Normal (Web)"/>
    <w:basedOn w:val="Normal"/>
    <w:rsid w:val="00F7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1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510470"/>
  </w:style>
  <w:style w:type="character" w:customStyle="1" w:styleId="lrzxr">
    <w:name w:val="lrzxr"/>
    <w:basedOn w:val="DefaultParagraphFont"/>
    <w:rsid w:val="00510470"/>
  </w:style>
  <w:style w:type="character" w:styleId="Hyperlink">
    <w:name w:val="Hyperlink"/>
    <w:basedOn w:val="DefaultParagraphFont"/>
    <w:uiPriority w:val="99"/>
    <w:semiHidden/>
    <w:unhideWhenUsed/>
    <w:rsid w:val="00510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WITHDRAWAL REQUEST FORM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Katrina</dc:creator>
  <cp:keywords/>
  <dc:description/>
  <cp:lastModifiedBy>Mackenzie, Katrina</cp:lastModifiedBy>
  <cp:revision>2</cp:revision>
  <dcterms:created xsi:type="dcterms:W3CDTF">2018-11-18T02:29:00Z</dcterms:created>
  <dcterms:modified xsi:type="dcterms:W3CDTF">2018-11-18T02:29:00Z</dcterms:modified>
</cp:coreProperties>
</file>